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5540A2">
      <w:pPr>
        <w:spacing w:line="375" w:lineRule="auto"/>
        <w:jc w:val="center"/>
      </w:pPr>
      <w:r>
        <w:rPr>
          <w:rFonts w:ascii="宋体" w:hAnsi="宋体" w:eastAsia="宋体" w:cs="宋体"/>
          <w:b/>
          <w:color w:val="auto"/>
          <w:sz w:val="32"/>
        </w:rPr>
        <w:drawing>
          <wp:anchor distT="0" distB="0" distL="114300" distR="114300" simplePos="0" relativeHeight="251659264" behindDoc="0" locked="0" layoutInCell="1" allowOverlap="1">
            <wp:simplePos x="0" y="0"/>
            <wp:positionH relativeFrom="page">
              <wp:posOffset>11709400</wp:posOffset>
            </wp:positionH>
            <wp:positionV relativeFrom="topMargin">
              <wp:posOffset>10947400</wp:posOffset>
            </wp:positionV>
            <wp:extent cx="431800" cy="406400"/>
            <wp:effectExtent l="0" t="0" r="6350" b="3175"/>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r:embed="rId6"/>
                    <a:stretch>
                      <a:fillRect/>
                    </a:stretch>
                  </pic:blipFill>
                  <pic:spPr>
                    <a:xfrm>
                      <a:off x="0" y="0"/>
                      <a:ext cx="431800" cy="406400"/>
                    </a:xfrm>
                    <a:prstGeom prst="rect">
                      <a:avLst/>
                    </a:prstGeom>
                  </pic:spPr>
                </pic:pic>
              </a:graphicData>
            </a:graphic>
          </wp:anchor>
        </w:drawing>
      </w:r>
      <w:r>
        <w:rPr>
          <w:rFonts w:ascii="宋体" w:hAnsi="宋体" w:eastAsia="宋体" w:cs="宋体"/>
          <w:b/>
          <w:color w:val="auto"/>
          <w:sz w:val="32"/>
        </w:rPr>
        <w:t>哈三中2025-2026学年度上学期高三学年期中考试政治试题</w:t>
      </w:r>
    </w:p>
    <w:p w14:paraId="1B1242F0">
      <w:pPr>
        <w:spacing w:line="360" w:lineRule="auto"/>
        <w:jc w:val="center"/>
      </w:pPr>
      <w:r>
        <w:rPr>
          <w:rFonts w:ascii="宋体" w:hAnsi="宋体" w:eastAsia="宋体" w:cs="宋体"/>
          <w:b/>
          <w:color w:val="auto"/>
          <w:sz w:val="24"/>
        </w:rPr>
        <w:t>第一部分（选择题共48分）</w:t>
      </w:r>
    </w:p>
    <w:p w14:paraId="010BE6E8">
      <w:pPr>
        <w:spacing w:line="360" w:lineRule="auto"/>
        <w:jc w:val="left"/>
      </w:pPr>
      <w:r>
        <w:rPr>
          <w:rFonts w:ascii="宋体" w:hAnsi="宋体" w:eastAsia="宋体" w:cs="宋体"/>
          <w:b/>
          <w:color w:val="auto"/>
          <w:sz w:val="24"/>
        </w:rPr>
        <w:t>一、选择题（本题共16小题，每小题3分，共48分，在每小题给出的四个选项中，只有一项是符合题目要求的）</w:t>
      </w:r>
    </w:p>
    <w:p w14:paraId="437D76E2">
      <w:pPr>
        <w:spacing w:line="360" w:lineRule="auto"/>
        <w:jc w:val="left"/>
      </w:pPr>
      <w:r>
        <w:rPr>
          <w:color w:val="auto"/>
        </w:rPr>
        <w:t xml:space="preserve">1. </w:t>
      </w:r>
      <w:r>
        <w:rPr>
          <w:rFonts w:ascii="宋体" w:hAnsi="宋体" w:eastAsia="宋体" w:cs="宋体"/>
          <w:color w:val="auto"/>
        </w:rPr>
        <w:t>“游牧部落从其余的野蛮人群中分离出来——这是第一次社会大分工。”牲畜这一特殊财产的存在，使得个体家庭逐渐与共产制的部落族群相分离，分工也演进得更为精细，较大范围的部落内的两性分工转变为由一个个独立的家庭内部分工所组成的社会分工。下列对材料的解读正确的是（    ）</w:t>
      </w:r>
    </w:p>
    <w:p w14:paraId="0F883401">
      <w:pPr>
        <w:spacing w:line="360" w:lineRule="auto"/>
        <w:jc w:val="left"/>
      </w:pPr>
      <w:r>
        <w:rPr>
          <w:rFonts w:ascii="宋体" w:hAnsi="宋体" w:eastAsia="宋体" w:cs="宋体"/>
          <w:color w:val="auto"/>
        </w:rPr>
        <w:t>①这种社会分工的演变为私有制产生创造条件</w:t>
      </w:r>
    </w:p>
    <w:p w14:paraId="6087B6CC">
      <w:pPr>
        <w:spacing w:line="360" w:lineRule="auto"/>
        <w:jc w:val="left"/>
      </w:pPr>
      <w:r>
        <w:rPr>
          <w:rFonts w:ascii="宋体" w:hAnsi="宋体" w:eastAsia="宋体" w:cs="宋体"/>
          <w:color w:val="auto"/>
        </w:rPr>
        <w:t>②氏族制度促进生产力发展助推社会分工演变</w:t>
      </w:r>
    </w:p>
    <w:p w14:paraId="058C4CF0">
      <w:pPr>
        <w:spacing w:line="360" w:lineRule="auto"/>
        <w:jc w:val="left"/>
      </w:pPr>
      <w:r>
        <w:rPr>
          <w:rFonts w:ascii="宋体" w:hAnsi="宋体" w:eastAsia="宋体" w:cs="宋体"/>
          <w:color w:val="auto"/>
        </w:rPr>
        <w:t>③社会分工的变化巩固了原始社会的生产关系</w:t>
      </w:r>
    </w:p>
    <w:p w14:paraId="531B19B9">
      <w:pPr>
        <w:spacing w:line="360" w:lineRule="auto"/>
        <w:jc w:val="left"/>
      </w:pPr>
      <w:r>
        <w:rPr>
          <w:rFonts w:ascii="宋体" w:hAnsi="宋体" w:eastAsia="宋体" w:cs="宋体"/>
          <w:color w:val="auto"/>
        </w:rPr>
        <w:t>④社会分工变化</w:t>
      </w:r>
      <w:r>
        <w:rPr>
          <w:rFonts w:ascii="宋体" w:hAnsi="宋体" w:eastAsia="宋体" w:cs="宋体"/>
          <w:color w:val="auto"/>
          <w:position w:val="0"/>
        </w:rPr>
        <w:drawing>
          <wp:inline distT="0" distB="0" distL="114300" distR="114300">
            <wp:extent cx="133350" cy="1778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auto"/>
        </w:rPr>
        <w:t>根本原因在于生产力的发展</w:t>
      </w:r>
    </w:p>
    <w:p w14:paraId="7983D494">
      <w:pPr>
        <w:tabs>
          <w:tab w:val="left" w:pos="2436"/>
          <w:tab w:val="left" w:pos="4873"/>
          <w:tab w:val="left" w:pos="7309"/>
        </w:tabs>
        <w:spacing w:line="360" w:lineRule="auto"/>
        <w:jc w:val="left"/>
        <w:textAlignment w:val="center"/>
        <w:rPr>
          <w:color w:val="000000"/>
        </w:rPr>
      </w:pPr>
      <w:r>
        <w:t xml:space="preserve">A. </w:t>
      </w:r>
      <w:r>
        <w:rPr>
          <w:rFonts w:ascii="宋体" w:hAnsi="宋体" w:eastAsia="宋体" w:cs="宋体"/>
          <w:color w:val="auto"/>
        </w:rPr>
        <w:t>①③</w:t>
      </w:r>
      <w:r>
        <w:tab/>
      </w:r>
      <w:r>
        <w:t xml:space="preserve">B. </w:t>
      </w:r>
      <w:r>
        <w:rPr>
          <w:rFonts w:ascii="宋体" w:hAnsi="宋体" w:eastAsia="宋体" w:cs="宋体"/>
          <w:color w:val="auto"/>
        </w:rPr>
        <w:t>①④</w:t>
      </w:r>
      <w:r>
        <w:tab/>
      </w:r>
      <w:r>
        <w:t xml:space="preserve">C. </w:t>
      </w:r>
      <w:r>
        <w:rPr>
          <w:rFonts w:ascii="宋体" w:hAnsi="宋体" w:eastAsia="宋体" w:cs="宋体"/>
          <w:color w:val="auto"/>
        </w:rPr>
        <w:t>②③</w:t>
      </w:r>
      <w:r>
        <w:tab/>
      </w:r>
      <w:r>
        <w:t xml:space="preserve">D. </w:t>
      </w:r>
      <w:r>
        <w:rPr>
          <w:rFonts w:ascii="宋体" w:hAnsi="宋体" w:eastAsia="宋体" w:cs="宋体"/>
          <w:color w:val="auto"/>
        </w:rPr>
        <w:t>②④</w:t>
      </w:r>
    </w:p>
    <w:p w14:paraId="07F6D8DD">
      <w:pPr>
        <w:spacing w:line="360" w:lineRule="auto"/>
        <w:textAlignment w:val="center"/>
        <w:rPr>
          <w:color w:val="000000"/>
        </w:rPr>
      </w:pPr>
      <w:r>
        <w:rPr>
          <w:color w:val="2E75B6"/>
        </w:rPr>
        <w:t>【答案】</w:t>
      </w:r>
      <w:r>
        <w:rPr>
          <w:color w:val="000000"/>
        </w:rPr>
        <w:t>B</w:t>
      </w:r>
    </w:p>
    <w:p w14:paraId="0ADFACD6">
      <w:pPr>
        <w:spacing w:line="360" w:lineRule="auto"/>
        <w:textAlignment w:val="center"/>
        <w:rPr>
          <w:color w:val="000000"/>
        </w:rPr>
      </w:pPr>
      <w:r>
        <w:rPr>
          <w:color w:val="2E75B6"/>
        </w:rPr>
        <w:t>【解析】</w:t>
      </w:r>
    </w:p>
    <w:p w14:paraId="5F4C0025">
      <w:pPr>
        <w:spacing w:line="360" w:lineRule="auto"/>
        <w:jc w:val="left"/>
        <w:textAlignment w:val="center"/>
        <w:rPr>
          <w:color w:val="000000"/>
        </w:rPr>
      </w:pPr>
      <w:r>
        <w:rPr>
          <w:color w:val="000000"/>
        </w:rPr>
        <w:t>【详解】</w:t>
      </w:r>
      <w:r>
        <w:rPr>
          <w:rFonts w:ascii="宋体" w:hAnsi="宋体" w:eastAsia="宋体" w:cs="宋体"/>
          <w:color w:val="000000"/>
        </w:rPr>
        <w:t>①：材料中个体家庭与共产制部落族群分离、分工精细，为牲畜等财产私有提供可能，这种社会分工演变为私有制产生创造条件，①正确。​</w:t>
      </w:r>
    </w:p>
    <w:p w14:paraId="7DC4B3C8">
      <w:pPr>
        <w:spacing w:line="360" w:lineRule="auto"/>
        <w:jc w:val="left"/>
        <w:textAlignment w:val="center"/>
        <w:rPr>
          <w:color w:val="000000"/>
        </w:rPr>
      </w:pPr>
      <w:r>
        <w:rPr>
          <w:rFonts w:ascii="宋体" w:hAnsi="宋体" w:eastAsia="宋体" w:cs="宋体"/>
          <w:color w:val="000000"/>
        </w:rPr>
        <w:t>②：题干强调社会分工演变是生产力发展</w:t>
      </w:r>
      <w:r>
        <w:rPr>
          <w:rFonts w:ascii="宋体" w:hAnsi="宋体" w:eastAsia="宋体" w:cs="宋体"/>
          <w:color w:val="000000"/>
          <w:position w:val="0"/>
        </w:rPr>
        <w:drawing>
          <wp:inline distT="0" distB="0" distL="114300" distR="114300">
            <wp:extent cx="133350" cy="1778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结果（如驯养牲畜技术进步），而非氏族制度推动的。相反，分工演变导致氏族制度（共产制部落）逐渐解体，②排除。​</w:t>
      </w:r>
    </w:p>
    <w:p w14:paraId="4C396D37">
      <w:pPr>
        <w:spacing w:line="360" w:lineRule="auto"/>
        <w:jc w:val="left"/>
        <w:textAlignment w:val="center"/>
        <w:rPr>
          <w:color w:val="000000"/>
        </w:rPr>
      </w:pPr>
      <w:r>
        <w:rPr>
          <w:rFonts w:ascii="宋体" w:hAnsi="宋体" w:eastAsia="宋体" w:cs="宋体"/>
          <w:color w:val="000000"/>
        </w:rPr>
        <w:t>③：社会分工变化催生私有制，会瓦解原始社会生产关系，而非巩固，③排除。​</w:t>
      </w:r>
    </w:p>
    <w:p w14:paraId="6725B536">
      <w:pPr>
        <w:spacing w:line="360" w:lineRule="auto"/>
        <w:jc w:val="left"/>
        <w:textAlignment w:val="center"/>
        <w:rPr>
          <w:color w:val="000000"/>
        </w:rPr>
      </w:pPr>
      <w:r>
        <w:rPr>
          <w:rFonts w:ascii="宋体" w:hAnsi="宋体" w:eastAsia="宋体" w:cs="宋体"/>
          <w:color w:val="000000"/>
        </w:rPr>
        <w:t>④：第一次社会大分工（游牧部落分离）是生产力发展的产物，社会分工变化的根本原因在于生产力发展，④正确。​</w:t>
      </w:r>
    </w:p>
    <w:p w14:paraId="212C8058">
      <w:pPr>
        <w:spacing w:line="360" w:lineRule="auto"/>
        <w:jc w:val="left"/>
        <w:textAlignment w:val="center"/>
        <w:rPr>
          <w:color w:val="000000"/>
        </w:rPr>
      </w:pPr>
      <w:r>
        <w:rPr>
          <w:rFonts w:ascii="宋体" w:hAnsi="宋体" w:eastAsia="宋体" w:cs="宋体"/>
          <w:color w:val="000000"/>
        </w:rPr>
        <w:t>故本题选B。</w:t>
      </w:r>
    </w:p>
    <w:p w14:paraId="0E0E704F">
      <w:pPr>
        <w:spacing w:line="360" w:lineRule="auto"/>
        <w:jc w:val="left"/>
        <w:textAlignment w:val="center"/>
        <w:rPr>
          <w:color w:val="000000"/>
        </w:rPr>
      </w:pPr>
      <w:r>
        <w:rPr>
          <w:color w:val="000000"/>
        </w:rPr>
        <w:t xml:space="preserve">2. </w:t>
      </w:r>
      <w:r>
        <w:rPr>
          <w:rFonts w:ascii="宋体" w:hAnsi="宋体" w:eastAsia="宋体" w:cs="宋体"/>
          <w:color w:val="000000"/>
        </w:rPr>
        <w:t>美联储最新数据显示，2024年美国最富有的0.1%家庭拥有13.8%的国家财富，而最底层的50%家庭仅拥有全国财富的2.5%。美国参议员披露，约80万美国人无家可归，8500万美国人没有医疗保险或医疗保险不足，而众议院却投票支持削减8000多亿美元医疗补助预算。对此，下列解读正确的是（    ）</w:t>
      </w:r>
    </w:p>
    <w:p w14:paraId="6E9E0AE2">
      <w:pPr>
        <w:spacing w:line="360" w:lineRule="auto"/>
        <w:jc w:val="left"/>
        <w:textAlignment w:val="center"/>
        <w:rPr>
          <w:color w:val="000000"/>
        </w:rPr>
      </w:pPr>
      <w:r>
        <w:rPr>
          <w:rFonts w:ascii="宋体" w:hAnsi="宋体" w:eastAsia="宋体" w:cs="宋体"/>
          <w:color w:val="000000"/>
        </w:rPr>
        <w:t>①资本主义生产的发展摧毁了资产阶级统治的阶级基础</w:t>
      </w:r>
    </w:p>
    <w:p w14:paraId="673A21A0">
      <w:pPr>
        <w:spacing w:line="360" w:lineRule="auto"/>
        <w:jc w:val="left"/>
        <w:textAlignment w:val="center"/>
        <w:rPr>
          <w:color w:val="000000"/>
        </w:rPr>
      </w:pPr>
      <w:r>
        <w:rPr>
          <w:rFonts w:ascii="宋体" w:hAnsi="宋体" w:eastAsia="宋体" w:cs="宋体"/>
          <w:color w:val="000000"/>
        </w:rPr>
        <w:t>②资本主义社会无产阶级与资产阶级的矛盾不可调和</w:t>
      </w:r>
    </w:p>
    <w:p w14:paraId="1507281B">
      <w:pPr>
        <w:spacing w:line="360" w:lineRule="auto"/>
        <w:jc w:val="left"/>
        <w:textAlignment w:val="center"/>
        <w:rPr>
          <w:color w:val="000000"/>
        </w:rPr>
      </w:pPr>
      <w:r>
        <w:rPr>
          <w:rFonts w:ascii="宋体" w:hAnsi="宋体" w:eastAsia="宋体" w:cs="宋体"/>
          <w:color w:val="000000"/>
        </w:rPr>
        <w:t>③美国的资本家靠抢夺和霸占底层群众的福利变得富有</w:t>
      </w:r>
    </w:p>
    <w:p w14:paraId="66FEC648">
      <w:pPr>
        <w:spacing w:line="360" w:lineRule="auto"/>
        <w:jc w:val="left"/>
        <w:textAlignment w:val="center"/>
        <w:rPr>
          <w:color w:val="000000"/>
        </w:rPr>
      </w:pPr>
      <w:r>
        <w:rPr>
          <w:rFonts w:ascii="宋体" w:hAnsi="宋体" w:eastAsia="宋体" w:cs="宋体"/>
          <w:color w:val="000000"/>
        </w:rPr>
        <w:t>④资本主义社会的基本矛盾是造成美国贫富悬殊的根源</w:t>
      </w:r>
    </w:p>
    <w:p w14:paraId="4C91EFFE">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34AA0278">
      <w:pPr>
        <w:spacing w:line="360" w:lineRule="auto"/>
        <w:textAlignment w:val="center"/>
        <w:rPr>
          <w:color w:val="000000"/>
        </w:rPr>
      </w:pPr>
      <w:r>
        <w:rPr>
          <w:color w:val="2E75B6"/>
        </w:rPr>
        <w:t>【答案】</w:t>
      </w:r>
      <w:r>
        <w:rPr>
          <w:color w:val="000000"/>
        </w:rPr>
        <w:t>C</w:t>
      </w:r>
    </w:p>
    <w:p w14:paraId="49594FAB">
      <w:pPr>
        <w:spacing w:line="360" w:lineRule="auto"/>
        <w:textAlignment w:val="center"/>
        <w:rPr>
          <w:color w:val="000000"/>
        </w:rPr>
      </w:pPr>
      <w:r>
        <w:rPr>
          <w:color w:val="2E75B6"/>
        </w:rPr>
        <w:t>【解析】</w:t>
      </w:r>
    </w:p>
    <w:p w14:paraId="5B42F271">
      <w:pPr>
        <w:spacing w:line="360" w:lineRule="auto"/>
        <w:jc w:val="left"/>
        <w:textAlignment w:val="center"/>
        <w:rPr>
          <w:color w:val="000000"/>
        </w:rPr>
      </w:pPr>
      <w:r>
        <w:rPr>
          <w:color w:val="000000"/>
        </w:rPr>
        <w:t xml:space="preserve">【详解】①：资本主义生产的发展并未摧毁资产阶级统治的阶级基础。相反，它可能强化资产阶级的经济和政治控制，题干中财富高度集中，恰恰说明资产阶级统治基础稳固，而非被摧毁。①错误。 </w:t>
      </w:r>
    </w:p>
    <w:p w14:paraId="56CAE73B">
      <w:pPr>
        <w:spacing w:line="360" w:lineRule="auto"/>
        <w:jc w:val="left"/>
        <w:textAlignment w:val="center"/>
        <w:rPr>
          <w:color w:val="000000"/>
        </w:rPr>
      </w:pPr>
      <w:r>
        <w:rPr>
          <w:color w:val="000000"/>
        </w:rPr>
        <w:t xml:space="preserve">②：美国贫富悬殊、底层民众缺乏保障等现象，体现了资本主义社会无产阶级与资产阶级的矛盾不可调和，②正确。 </w:t>
      </w:r>
    </w:p>
    <w:p w14:paraId="2FFD1A50">
      <w:pPr>
        <w:spacing w:line="360" w:lineRule="auto"/>
        <w:jc w:val="left"/>
        <w:textAlignment w:val="center"/>
        <w:rPr>
          <w:color w:val="000000"/>
        </w:rPr>
      </w:pPr>
      <w:r>
        <w:rPr>
          <w:color w:val="000000"/>
        </w:rPr>
        <w:t xml:space="preserve">③：美国资本家的富有是通过剥削工人剩余价值等方式实现的，而非靠抢夺和霸占底层群众的福利，③错误。 </w:t>
      </w:r>
    </w:p>
    <w:p w14:paraId="06C6B4C0">
      <w:pPr>
        <w:spacing w:line="360" w:lineRule="auto"/>
        <w:jc w:val="left"/>
        <w:textAlignment w:val="center"/>
        <w:rPr>
          <w:color w:val="000000"/>
        </w:rPr>
      </w:pPr>
      <w:r>
        <w:rPr>
          <w:color w:val="000000"/>
        </w:rPr>
        <w:t xml:space="preserve">④：资本主义社会的基本矛盾（生产社会化和生产资料资本主义私人占有之间的矛盾）是造成美国贫富悬殊的根源，④正确。 </w:t>
      </w:r>
    </w:p>
    <w:p w14:paraId="1D0953DC">
      <w:pPr>
        <w:spacing w:line="360" w:lineRule="auto"/>
        <w:jc w:val="left"/>
        <w:textAlignment w:val="center"/>
        <w:rPr>
          <w:color w:val="000000"/>
        </w:rPr>
      </w:pPr>
      <w:r>
        <w:rPr>
          <w:color w:val="000000"/>
        </w:rPr>
        <w:t>故本题选C。</w:t>
      </w:r>
    </w:p>
    <w:p w14:paraId="37063AE9">
      <w:pPr>
        <w:spacing w:line="360" w:lineRule="auto"/>
        <w:jc w:val="left"/>
        <w:textAlignment w:val="center"/>
        <w:rPr>
          <w:color w:val="000000"/>
        </w:rPr>
      </w:pPr>
      <w:r>
        <w:rPr>
          <w:color w:val="000000"/>
        </w:rPr>
        <w:t xml:space="preserve">3. </w:t>
      </w:r>
      <w:r>
        <w:rPr>
          <w:rFonts w:ascii="宋体" w:hAnsi="宋体" w:eastAsia="宋体" w:cs="宋体"/>
          <w:color w:val="000000"/>
        </w:rPr>
        <w:t>世界社会主义有着500多年的发展历史，社会主义一路走来，波澜壮阔、跌宕起伏，既有高歌猛进，又有坎坷曲折。这500多年的风雨历程可以划分为6个阶段：空想社会主义产生和发展时期</w:t>
      </w:r>
      <w:r>
        <w:rPr>
          <w:color w:val="000000"/>
        </w:rPr>
        <w:t>——</w:t>
      </w:r>
      <w:r>
        <w:rPr>
          <w:rFonts w:ascii="宋体" w:hAnsi="宋体" w:eastAsia="宋体" w:cs="宋体"/>
          <w:color w:val="000000"/>
        </w:rPr>
        <w:t>科学社会主义创立时期</w:t>
      </w:r>
      <w:r>
        <w:rPr>
          <w:color w:val="000000"/>
        </w:rPr>
        <w:t>——</w:t>
      </w:r>
      <w:r>
        <w:rPr>
          <w:rFonts w:ascii="宋体" w:hAnsi="宋体" w:eastAsia="宋体" w:cs="宋体"/>
          <w:color w:val="000000"/>
        </w:rPr>
        <w:t>社会主义实践时期</w:t>
      </w:r>
      <w:r>
        <w:rPr>
          <w:color w:val="000000"/>
        </w:rPr>
        <w:t>——</w:t>
      </w:r>
      <w:r>
        <w:rPr>
          <w:rFonts w:ascii="宋体" w:hAnsi="宋体" w:eastAsia="宋体" w:cs="宋体"/>
          <w:color w:val="000000"/>
        </w:rPr>
        <w:t>苏联社会主义探索时期</w:t>
      </w:r>
      <w:r>
        <w:rPr>
          <w:color w:val="000000"/>
        </w:rPr>
        <w:t>——</w:t>
      </w:r>
      <w:r>
        <w:rPr>
          <w:rFonts w:ascii="宋体" w:hAnsi="宋体" w:eastAsia="宋体" w:cs="宋体"/>
          <w:color w:val="000000"/>
        </w:rPr>
        <w:t>新中国成立后我们党对社会主义的探索时期</w:t>
      </w:r>
      <w:r>
        <w:rPr>
          <w:color w:val="000000"/>
        </w:rPr>
        <w:t>——</w:t>
      </w:r>
      <w:r>
        <w:rPr>
          <w:rFonts w:ascii="宋体" w:hAnsi="宋体" w:eastAsia="宋体" w:cs="宋体"/>
          <w:color w:val="000000"/>
        </w:rPr>
        <w:t>中国特色社会主义的开创和发展时期。梳理这个进程，下列认识正确的是（    ）</w:t>
      </w:r>
    </w:p>
    <w:p w14:paraId="78087A0C">
      <w:pPr>
        <w:spacing w:line="360" w:lineRule="auto"/>
        <w:jc w:val="left"/>
        <w:textAlignment w:val="center"/>
        <w:rPr>
          <w:color w:val="000000"/>
        </w:rPr>
      </w:pPr>
      <w:r>
        <w:rPr>
          <w:rFonts w:ascii="宋体" w:hAnsi="宋体" w:eastAsia="宋体" w:cs="宋体"/>
          <w:color w:val="000000"/>
        </w:rPr>
        <w:t>①社会主义从空想到科学再到实践和探索发展，代表了社会历史前进方向</w:t>
      </w:r>
    </w:p>
    <w:p w14:paraId="4E04F6AC">
      <w:pPr>
        <w:spacing w:line="360" w:lineRule="auto"/>
        <w:jc w:val="left"/>
        <w:textAlignment w:val="center"/>
        <w:rPr>
          <w:color w:val="000000"/>
        </w:rPr>
      </w:pPr>
      <w:r>
        <w:rPr>
          <w:rFonts w:ascii="宋体" w:hAnsi="宋体" w:eastAsia="宋体" w:cs="宋体"/>
          <w:color w:val="000000"/>
        </w:rPr>
        <w:t>②中国特色社会主义继承和发展了社会主义，我们应该坚定道路自信</w:t>
      </w:r>
    </w:p>
    <w:p w14:paraId="4168D7BD">
      <w:pPr>
        <w:spacing w:line="360" w:lineRule="auto"/>
        <w:jc w:val="left"/>
        <w:textAlignment w:val="center"/>
        <w:rPr>
          <w:color w:val="000000"/>
        </w:rPr>
      </w:pPr>
      <w:r>
        <w:rPr>
          <w:rFonts w:ascii="宋体" w:hAnsi="宋体" w:eastAsia="宋体" w:cs="宋体"/>
          <w:color w:val="000000"/>
        </w:rPr>
        <w:t>③只要把科学社会主义理论与本国实际相结合，就能使其焕发强大生命力</w:t>
      </w:r>
    </w:p>
    <w:p w14:paraId="5CAD212B">
      <w:pPr>
        <w:spacing w:line="360" w:lineRule="auto"/>
        <w:jc w:val="left"/>
        <w:textAlignment w:val="center"/>
        <w:rPr>
          <w:color w:val="000000"/>
        </w:rPr>
      </w:pPr>
      <w:r>
        <w:rPr>
          <w:rFonts w:ascii="宋体" w:hAnsi="宋体" w:eastAsia="宋体" w:cs="宋体"/>
          <w:color w:val="000000"/>
        </w:rPr>
        <w:t>④空想社会主义设计了未来社会美好蓝图，是科学社会主义产生的历史前提</w:t>
      </w:r>
    </w:p>
    <w:p w14:paraId="3AD8EA95">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③④</w:t>
      </w:r>
    </w:p>
    <w:p w14:paraId="30B45A38">
      <w:pPr>
        <w:spacing w:line="360" w:lineRule="auto"/>
        <w:textAlignment w:val="center"/>
        <w:rPr>
          <w:color w:val="000000"/>
        </w:rPr>
      </w:pPr>
      <w:r>
        <w:rPr>
          <w:color w:val="2E75B6"/>
        </w:rPr>
        <w:t>【答案】</w:t>
      </w:r>
      <w:r>
        <w:rPr>
          <w:color w:val="000000"/>
        </w:rPr>
        <w:t>A</w:t>
      </w:r>
    </w:p>
    <w:p w14:paraId="0B46E75A">
      <w:pPr>
        <w:spacing w:line="360" w:lineRule="auto"/>
        <w:textAlignment w:val="center"/>
        <w:rPr>
          <w:color w:val="000000"/>
        </w:rPr>
      </w:pPr>
      <w:r>
        <w:rPr>
          <w:color w:val="2E75B6"/>
        </w:rPr>
        <w:t>【解析】</w:t>
      </w:r>
    </w:p>
    <w:p w14:paraId="5F5E18B7">
      <w:pPr>
        <w:spacing w:line="360" w:lineRule="auto"/>
        <w:jc w:val="left"/>
        <w:textAlignment w:val="center"/>
        <w:rPr>
          <w:color w:val="000000"/>
        </w:rPr>
      </w:pPr>
      <w:r>
        <w:rPr>
          <w:color w:val="000000"/>
        </w:rPr>
        <w:t xml:space="preserve">【详解】①：社会主义从空想到科学（马克思主义诞生），再到实践（十月革命）和探索发展（各国社会主义建设），符合社会历史发展规律，代表了社会历史前进方向，①正确。 </w:t>
      </w:r>
    </w:p>
    <w:p w14:paraId="2CF982D7">
      <w:pPr>
        <w:spacing w:line="360" w:lineRule="auto"/>
        <w:jc w:val="left"/>
        <w:textAlignment w:val="center"/>
        <w:rPr>
          <w:color w:val="000000"/>
        </w:rPr>
      </w:pPr>
      <w:r>
        <w:rPr>
          <w:color w:val="000000"/>
        </w:rPr>
        <w:t xml:space="preserve">②：中国特色社会主义是科学社会主义在中国的实践与发展，我们应坚定道路自信，②正确。 </w:t>
      </w:r>
    </w:p>
    <w:p w14:paraId="08C70FC1">
      <w:pPr>
        <w:spacing w:line="360" w:lineRule="auto"/>
        <w:jc w:val="left"/>
        <w:textAlignment w:val="center"/>
        <w:rPr>
          <w:color w:val="000000"/>
        </w:rPr>
      </w:pPr>
      <w:r>
        <w:rPr>
          <w:color w:val="000000"/>
        </w:rPr>
        <w:t>③：</w:t>
      </w:r>
      <w:r>
        <w:rPr>
          <w:rFonts w:ascii="宋体" w:hAnsi="宋体" w:eastAsia="宋体" w:cs="宋体"/>
          <w:color w:val="000000"/>
        </w:rPr>
        <w:t>“</w:t>
      </w:r>
      <w:r>
        <w:rPr>
          <w:color w:val="000000"/>
        </w:rPr>
        <w:t>只要</w:t>
      </w:r>
      <w:r>
        <w:rPr>
          <w:rFonts w:ascii="宋体" w:hAnsi="宋体" w:eastAsia="宋体" w:cs="宋体"/>
          <w:color w:val="000000"/>
        </w:rPr>
        <w:t>……</w:t>
      </w:r>
      <w:r>
        <w:rPr>
          <w:color w:val="000000"/>
        </w:rPr>
        <w:t>就</w:t>
      </w:r>
      <w:r>
        <w:rPr>
          <w:rFonts w:ascii="宋体" w:hAnsi="宋体" w:eastAsia="宋体" w:cs="宋体"/>
          <w:color w:val="000000"/>
        </w:rPr>
        <w:t>……”</w:t>
      </w:r>
      <w:r>
        <w:rPr>
          <w:color w:val="000000"/>
        </w:rPr>
        <w:t xml:space="preserve">的表述过于绝对，科学社会主义理论与本国实际相结合是其焕发强大生命力的重要条件，但不是充分条件，③错误。 </w:t>
      </w:r>
    </w:p>
    <w:p w14:paraId="3E48E701">
      <w:pPr>
        <w:spacing w:line="360" w:lineRule="auto"/>
        <w:jc w:val="left"/>
        <w:textAlignment w:val="center"/>
        <w:rPr>
          <w:color w:val="000000"/>
        </w:rPr>
      </w:pPr>
      <w:r>
        <w:rPr>
          <w:color w:val="000000"/>
        </w:rPr>
        <w:t xml:space="preserve">④：科学社会主义产生的历史前提是资本主义的发展和工人运动的兴起，空想社会主义是科学社会主义的思想来源，④错误。 </w:t>
      </w:r>
    </w:p>
    <w:p w14:paraId="21B36C8A">
      <w:pPr>
        <w:spacing w:line="360" w:lineRule="auto"/>
        <w:jc w:val="left"/>
        <w:textAlignment w:val="center"/>
        <w:rPr>
          <w:color w:val="000000"/>
        </w:rPr>
      </w:pPr>
      <w:r>
        <w:rPr>
          <w:color w:val="000000"/>
        </w:rPr>
        <w:t>故本题选A。</w:t>
      </w:r>
    </w:p>
    <w:p w14:paraId="5C75E57A">
      <w:pPr>
        <w:spacing w:line="360" w:lineRule="auto"/>
        <w:jc w:val="left"/>
        <w:textAlignment w:val="center"/>
        <w:rPr>
          <w:color w:val="000000"/>
        </w:rPr>
      </w:pPr>
      <w:r>
        <w:rPr>
          <w:color w:val="000000"/>
        </w:rPr>
        <w:t xml:space="preserve">4. </w:t>
      </w:r>
      <w:r>
        <w:rPr>
          <w:rFonts w:ascii="宋体" w:hAnsi="宋体" w:eastAsia="宋体" w:cs="宋体"/>
          <w:color w:val="000000"/>
        </w:rPr>
        <w:t>中共八大之后，个体工商户明显增长，还出现被称之为“地下工场”的较大的个体户手工业和手工工场。1956年12月，毛泽东提出：地下工厂要使它成为地上，合法化。只要有市场、有原料，这样的工厂还可以增加。刘少奇认为“地下工场”对人民有利，是社会主义经济的补充。周恩来提出：主流是社会主义，小的给些自由，这样可以帮助社会主义的发展。党对社会主义建设的探索（    ）</w:t>
      </w:r>
    </w:p>
    <w:p w14:paraId="545BDDBF">
      <w:pPr>
        <w:spacing w:line="360" w:lineRule="auto"/>
        <w:jc w:val="left"/>
        <w:textAlignment w:val="center"/>
        <w:rPr>
          <w:color w:val="000000"/>
        </w:rPr>
      </w:pPr>
      <w:r>
        <w:rPr>
          <w:rFonts w:ascii="宋体" w:hAnsi="宋体" w:eastAsia="宋体" w:cs="宋体"/>
          <w:color w:val="000000"/>
        </w:rPr>
        <w:t>①为开创中国特色社会主义提供了思想准备</w:t>
      </w:r>
    </w:p>
    <w:p w14:paraId="518A9EBF">
      <w:pPr>
        <w:spacing w:line="360" w:lineRule="auto"/>
        <w:jc w:val="left"/>
        <w:textAlignment w:val="center"/>
        <w:rPr>
          <w:color w:val="000000"/>
        </w:rPr>
      </w:pPr>
      <w:r>
        <w:rPr>
          <w:rFonts w:ascii="宋体" w:hAnsi="宋体" w:eastAsia="宋体" w:cs="宋体"/>
          <w:color w:val="000000"/>
        </w:rPr>
        <w:t>②顺利完成了对生产资料私有制的社会主义改造</w:t>
      </w:r>
    </w:p>
    <w:p w14:paraId="241E3278">
      <w:pPr>
        <w:spacing w:line="360" w:lineRule="auto"/>
        <w:jc w:val="left"/>
        <w:textAlignment w:val="center"/>
        <w:rPr>
          <w:color w:val="000000"/>
        </w:rPr>
      </w:pPr>
      <w:r>
        <w:rPr>
          <w:rFonts w:ascii="宋体" w:hAnsi="宋体" w:eastAsia="宋体" w:cs="宋体"/>
          <w:color w:val="000000"/>
        </w:rPr>
        <w:t>③尊重了市场运行规律和人民群众的实际需求</w:t>
      </w:r>
    </w:p>
    <w:p w14:paraId="5C0C1343">
      <w:pPr>
        <w:spacing w:line="360" w:lineRule="auto"/>
        <w:jc w:val="left"/>
        <w:textAlignment w:val="center"/>
        <w:rPr>
          <w:color w:val="000000"/>
        </w:rPr>
      </w:pPr>
      <w:r>
        <w:rPr>
          <w:rFonts w:ascii="宋体" w:hAnsi="宋体" w:eastAsia="宋体" w:cs="宋体"/>
          <w:color w:val="000000"/>
        </w:rPr>
        <w:t>④是马克思主义基本原理同中国实际的第一次结合</w:t>
      </w:r>
    </w:p>
    <w:p w14:paraId="50959C90">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67418CB7">
      <w:pPr>
        <w:spacing w:line="360" w:lineRule="auto"/>
        <w:textAlignment w:val="center"/>
        <w:rPr>
          <w:color w:val="000000"/>
        </w:rPr>
      </w:pPr>
      <w:r>
        <w:rPr>
          <w:color w:val="2E75B6"/>
        </w:rPr>
        <w:t>【答案】</w:t>
      </w:r>
      <w:r>
        <w:rPr>
          <w:color w:val="000000"/>
        </w:rPr>
        <w:t>B</w:t>
      </w:r>
    </w:p>
    <w:p w14:paraId="2E701E11">
      <w:pPr>
        <w:spacing w:line="360" w:lineRule="auto"/>
        <w:textAlignment w:val="center"/>
        <w:rPr>
          <w:color w:val="000000"/>
        </w:rPr>
      </w:pPr>
      <w:r>
        <w:rPr>
          <w:color w:val="2E75B6"/>
        </w:rPr>
        <w:t>【解析】</w:t>
      </w:r>
    </w:p>
    <w:p w14:paraId="4BC5F536">
      <w:pPr>
        <w:spacing w:line="360" w:lineRule="auto"/>
        <w:jc w:val="left"/>
        <w:textAlignment w:val="center"/>
        <w:rPr>
          <w:color w:val="000000"/>
        </w:rPr>
      </w:pPr>
      <w:r>
        <w:rPr>
          <w:color w:val="000000"/>
        </w:rPr>
        <w:t>【详解】</w:t>
      </w:r>
      <w:r>
        <w:rPr>
          <w:rFonts w:ascii="宋体" w:hAnsi="宋体" w:eastAsia="宋体" w:cs="宋体"/>
          <w:color w:val="000000"/>
        </w:rPr>
        <w:t>①：中共八大后对个体经济的宽容政策（如允许“地下工场”合法化、发挥市场作用），强调发展生产力和满足人民需求，这些思想为改革开放后开创中国特色社会主义提供了早期思想准备，①正确。</w:t>
      </w:r>
    </w:p>
    <w:p w14:paraId="6B4D3552">
      <w:pPr>
        <w:spacing w:line="360" w:lineRule="auto"/>
        <w:jc w:val="left"/>
        <w:textAlignment w:val="center"/>
        <w:rPr>
          <w:color w:val="000000"/>
        </w:rPr>
      </w:pPr>
      <w:r>
        <w:rPr>
          <w:rFonts w:ascii="宋体" w:hAnsi="宋体" w:eastAsia="宋体" w:cs="宋体"/>
          <w:color w:val="000000"/>
        </w:rPr>
        <w:t>③：毛泽东提出“只要有市场、有原料，这样的工厂还可以增加”，刘少奇强调“对人民有利”，周恩来主张“小的给些自由”，这些观点体现了对市场运行规律的尊重（如供求关系）和人民群众实际需求（如就业和生活改善）的关注，③正确。</w:t>
      </w:r>
    </w:p>
    <w:p w14:paraId="6F8155E2">
      <w:pPr>
        <w:spacing w:line="360" w:lineRule="auto"/>
        <w:jc w:val="left"/>
        <w:textAlignment w:val="center"/>
        <w:rPr>
          <w:color w:val="000000"/>
        </w:rPr>
      </w:pPr>
      <w:r>
        <w:rPr>
          <w:rFonts w:ascii="宋体" w:hAnsi="宋体" w:eastAsia="宋体" w:cs="宋体"/>
          <w:color w:val="000000"/>
        </w:rPr>
        <w:t>②：对生产资料私有制的社会主义改造（1953—1956年）在中共八大召开前已基本完成，八大总结了改造的成果。题干描述的是改造完成后的新现象（个体经济增长），并非改造本身，②排除。</w:t>
      </w:r>
    </w:p>
    <w:p w14:paraId="76CE4EEE">
      <w:pPr>
        <w:spacing w:line="360" w:lineRule="auto"/>
        <w:jc w:val="left"/>
        <w:textAlignment w:val="center"/>
        <w:rPr>
          <w:color w:val="000000"/>
        </w:rPr>
      </w:pPr>
      <w:r>
        <w:rPr>
          <w:rFonts w:ascii="宋体" w:hAnsi="宋体" w:eastAsia="宋体" w:cs="宋体"/>
          <w:color w:val="000000"/>
        </w:rPr>
        <w:t>④：毛泽东思想是马克思主义基本原理同中国实际的第一次结合，不是</w:t>
      </w:r>
      <w:r>
        <w:rPr>
          <w:color w:val="000000"/>
        </w:rPr>
        <w:t>对社会主义建设的探索</w:t>
      </w:r>
      <w:r>
        <w:rPr>
          <w:rFonts w:ascii="宋体" w:hAnsi="宋体" w:eastAsia="宋体" w:cs="宋体"/>
          <w:color w:val="000000"/>
        </w:rPr>
        <w:t>，④排除。</w:t>
      </w:r>
    </w:p>
    <w:p w14:paraId="62BB9CA6">
      <w:pPr>
        <w:spacing w:line="360" w:lineRule="auto"/>
        <w:jc w:val="left"/>
        <w:textAlignment w:val="center"/>
        <w:rPr>
          <w:color w:val="000000"/>
        </w:rPr>
      </w:pPr>
      <w:r>
        <w:rPr>
          <w:rFonts w:ascii="宋体" w:hAnsi="宋体" w:eastAsia="宋体" w:cs="宋体"/>
          <w:color w:val="000000"/>
        </w:rPr>
        <w:t>故本题选B。</w:t>
      </w:r>
    </w:p>
    <w:p w14:paraId="21187568">
      <w:pPr>
        <w:spacing w:line="360" w:lineRule="auto"/>
        <w:jc w:val="left"/>
        <w:textAlignment w:val="center"/>
        <w:rPr>
          <w:color w:val="000000"/>
        </w:rPr>
      </w:pPr>
      <w:r>
        <w:rPr>
          <w:color w:val="000000"/>
        </w:rPr>
        <w:t xml:space="preserve">5. </w:t>
      </w:r>
      <w:r>
        <w:rPr>
          <w:rFonts w:ascii="宋体" w:hAnsi="宋体" w:eastAsia="宋体" w:cs="宋体"/>
          <w:color w:val="000000"/>
        </w:rPr>
        <w:t>改革开放40余年来，中国经济总量跃居世界第二，实现7.7亿人历史性脱贫，高铁里程占全球60%以上，对世界经济增长年均贡献率超30%，“一带一路”合作覆盖150余国……深化改革持续突破，高水平开放步履铿锵。由此可见（    ）</w:t>
      </w:r>
    </w:p>
    <w:p w14:paraId="20B47CDD">
      <w:pPr>
        <w:spacing w:line="360" w:lineRule="auto"/>
        <w:jc w:val="left"/>
        <w:textAlignment w:val="center"/>
        <w:rPr>
          <w:color w:val="000000"/>
        </w:rPr>
      </w:pPr>
      <w:r>
        <w:rPr>
          <w:rFonts w:ascii="宋体" w:hAnsi="宋体" w:eastAsia="宋体" w:cs="宋体"/>
          <w:color w:val="000000"/>
        </w:rPr>
        <w:t>①改革开放极大改变了中华民族的面貌和中国人民的面貌</w:t>
      </w:r>
    </w:p>
    <w:p w14:paraId="49AD8028">
      <w:pPr>
        <w:spacing w:line="360" w:lineRule="auto"/>
        <w:jc w:val="left"/>
        <w:textAlignment w:val="center"/>
        <w:rPr>
          <w:color w:val="000000"/>
        </w:rPr>
      </w:pPr>
      <w:r>
        <w:rPr>
          <w:rFonts w:ascii="宋体" w:hAnsi="宋体" w:eastAsia="宋体" w:cs="宋体"/>
          <w:color w:val="000000"/>
        </w:rPr>
        <w:t>②进入了新时代，我国所处的历史阶段已经发生根本变化</w:t>
      </w:r>
    </w:p>
    <w:p w14:paraId="6EA3BCAF">
      <w:pPr>
        <w:spacing w:line="360" w:lineRule="auto"/>
        <w:jc w:val="left"/>
        <w:textAlignment w:val="center"/>
        <w:rPr>
          <w:color w:val="000000"/>
        </w:rPr>
      </w:pPr>
      <w:r>
        <w:rPr>
          <w:rFonts w:ascii="宋体" w:hAnsi="宋体" w:eastAsia="宋体" w:cs="宋体"/>
          <w:color w:val="000000"/>
        </w:rPr>
        <w:t>③我国的实践发展永无止境，所以改革开放也没有完成时</w:t>
      </w:r>
    </w:p>
    <w:p w14:paraId="57049381">
      <w:pPr>
        <w:spacing w:line="360" w:lineRule="auto"/>
        <w:jc w:val="left"/>
        <w:textAlignment w:val="center"/>
        <w:rPr>
          <w:color w:val="000000"/>
        </w:rPr>
      </w:pPr>
      <w:r>
        <w:rPr>
          <w:rFonts w:ascii="宋体" w:hAnsi="宋体" w:eastAsia="宋体" w:cs="宋体"/>
          <w:color w:val="000000"/>
        </w:rPr>
        <w:t>④改革开放是中华民族有史以来最广泛而深刻的社会变革</w:t>
      </w:r>
    </w:p>
    <w:p w14:paraId="61FA9C31">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050D5544">
      <w:pPr>
        <w:spacing w:line="360" w:lineRule="auto"/>
        <w:textAlignment w:val="center"/>
        <w:rPr>
          <w:color w:val="000000"/>
        </w:rPr>
      </w:pPr>
      <w:r>
        <w:rPr>
          <w:color w:val="2E75B6"/>
        </w:rPr>
        <w:t>【答案】</w:t>
      </w:r>
      <w:r>
        <w:rPr>
          <w:color w:val="000000"/>
        </w:rPr>
        <w:t>B</w:t>
      </w:r>
    </w:p>
    <w:p w14:paraId="22DF08A1">
      <w:pPr>
        <w:spacing w:line="360" w:lineRule="auto"/>
        <w:textAlignment w:val="center"/>
        <w:rPr>
          <w:color w:val="000000"/>
        </w:rPr>
      </w:pPr>
      <w:r>
        <w:rPr>
          <w:color w:val="2E75B6"/>
        </w:rPr>
        <w:t>【解析】</w:t>
      </w:r>
    </w:p>
    <w:p w14:paraId="2845E954">
      <w:pPr>
        <w:spacing w:line="360" w:lineRule="auto"/>
        <w:jc w:val="left"/>
        <w:textAlignment w:val="center"/>
        <w:rPr>
          <w:color w:val="000000"/>
        </w:rPr>
      </w:pPr>
      <w:r>
        <w:rPr>
          <w:color w:val="000000"/>
        </w:rPr>
        <w:t>【详解】</w:t>
      </w:r>
      <w:r>
        <w:rPr>
          <w:rFonts w:ascii="宋体" w:hAnsi="宋体" w:eastAsia="宋体" w:cs="宋体"/>
          <w:color w:val="000000"/>
        </w:rPr>
        <w:t xml:space="preserve">①：改革开放40余年来，中国经济总量跃居世界第二，实现大量人口脱贫，高铁里程等取得巨大成就，对世界经济增长贡献大。这些都充分表明改革开放极大改变了中华民族的面貌和中国人民的面貌，使中国迎来了从站起来、富起来到强起来的伟大飞跃，中国人民迎来了从温饱不足到小康富裕的伟大飞跃，①正确。 </w:t>
      </w:r>
    </w:p>
    <w:p w14:paraId="3C1F28A5">
      <w:pPr>
        <w:spacing w:line="360" w:lineRule="auto"/>
        <w:jc w:val="left"/>
        <w:textAlignment w:val="center"/>
        <w:rPr>
          <w:color w:val="000000"/>
        </w:rPr>
      </w:pPr>
      <w:r>
        <w:rPr>
          <w:rFonts w:ascii="宋体" w:hAnsi="宋体" w:eastAsia="宋体" w:cs="宋体"/>
          <w:color w:val="000000"/>
        </w:rPr>
        <w:t xml:space="preserve">②：我国进入新时代，但我国仍处于并将长期处于社会主义初级阶段的基本国情没有变，我国是世界最大发展中国家的国际地位没有变，②排除。 </w:t>
      </w:r>
    </w:p>
    <w:p w14:paraId="52411701">
      <w:pPr>
        <w:spacing w:line="360" w:lineRule="auto"/>
        <w:jc w:val="left"/>
        <w:textAlignment w:val="center"/>
        <w:rPr>
          <w:color w:val="000000"/>
        </w:rPr>
      </w:pPr>
      <w:r>
        <w:rPr>
          <w:rFonts w:ascii="宋体" w:hAnsi="宋体" w:eastAsia="宋体" w:cs="宋体"/>
          <w:color w:val="000000"/>
        </w:rPr>
        <w:t xml:space="preserve">③：深化改革持续突破，高水平开放步履铿锵，结合实践发展永无止境的客观事实，说明改革开放只有进行时，没有完成时，③正确。 </w:t>
      </w:r>
    </w:p>
    <w:p w14:paraId="3F66DD29">
      <w:pPr>
        <w:spacing w:line="360" w:lineRule="auto"/>
        <w:jc w:val="left"/>
        <w:textAlignment w:val="center"/>
        <w:rPr>
          <w:color w:val="000000"/>
        </w:rPr>
      </w:pPr>
      <w:r>
        <w:rPr>
          <w:rFonts w:ascii="宋体" w:hAnsi="宋体" w:eastAsia="宋体" w:cs="宋体"/>
          <w:color w:val="000000"/>
        </w:rPr>
        <w:t>④：社会主义改造</w:t>
      </w:r>
      <w:r>
        <w:rPr>
          <w:rFonts w:ascii="宋体" w:hAnsi="宋体" w:eastAsia="宋体" w:cs="宋体"/>
          <w:color w:val="000000"/>
          <w:position w:val="0"/>
        </w:rPr>
        <w:drawing>
          <wp:inline distT="0" distB="0" distL="114300" distR="114300">
            <wp:extent cx="133350" cy="1778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基本完成，社会主义基本制度的确立是中华民族有史以来最广泛而深刻的社会变革，而不是改革开放，④错误。</w:t>
      </w:r>
    </w:p>
    <w:p w14:paraId="17A18ACA">
      <w:pPr>
        <w:spacing w:line="360" w:lineRule="auto"/>
        <w:jc w:val="left"/>
        <w:textAlignment w:val="center"/>
        <w:rPr>
          <w:color w:val="000000"/>
        </w:rPr>
      </w:pPr>
      <w:r>
        <w:rPr>
          <w:rFonts w:ascii="宋体" w:hAnsi="宋体" w:eastAsia="宋体" w:cs="宋体"/>
          <w:color w:val="000000"/>
        </w:rPr>
        <w:t>故本题选B。</w:t>
      </w:r>
    </w:p>
    <w:p w14:paraId="49190881">
      <w:pPr>
        <w:spacing w:line="360" w:lineRule="auto"/>
        <w:jc w:val="left"/>
        <w:textAlignment w:val="center"/>
        <w:rPr>
          <w:color w:val="000000"/>
        </w:rPr>
      </w:pPr>
      <w:r>
        <w:rPr>
          <w:color w:val="000000"/>
        </w:rPr>
        <w:t xml:space="preserve">6. </w:t>
      </w:r>
      <w:r>
        <w:rPr>
          <w:rFonts w:ascii="宋体" w:hAnsi="宋体" w:eastAsia="宋体" w:cs="宋体"/>
          <w:color w:val="000000"/>
        </w:rPr>
        <w:t>2025年9月1日，习近平主席在上海合作组织成员国元首理事会第二十五次会议发表讲话指出，我们率先启动共建“一带一路”合作，一大批标志性工程和“小而美”民生项目落地生根，产业投资合作积极推进，地区发展繁荣动力更加充足。可见（    ）</w:t>
      </w:r>
    </w:p>
    <w:p w14:paraId="31CB38CB">
      <w:pPr>
        <w:spacing w:line="360" w:lineRule="auto"/>
        <w:jc w:val="left"/>
        <w:textAlignment w:val="center"/>
        <w:rPr>
          <w:color w:val="000000"/>
        </w:rPr>
      </w:pPr>
      <w:r>
        <w:rPr>
          <w:rFonts w:ascii="宋体" w:hAnsi="宋体" w:eastAsia="宋体" w:cs="宋体"/>
          <w:color w:val="000000"/>
        </w:rPr>
        <w:t>①科学社会主义在二十一世纪的世界焕发生机</w:t>
      </w:r>
    </w:p>
    <w:p w14:paraId="3E111220">
      <w:pPr>
        <w:spacing w:line="360" w:lineRule="auto"/>
        <w:jc w:val="left"/>
        <w:textAlignment w:val="center"/>
        <w:rPr>
          <w:color w:val="000000"/>
        </w:rPr>
      </w:pPr>
      <w:r>
        <w:rPr>
          <w:rFonts w:ascii="宋体" w:hAnsi="宋体" w:eastAsia="宋体" w:cs="宋体"/>
          <w:color w:val="000000"/>
        </w:rPr>
        <w:t>②中国不断扩大对外开放，推动世界合作共赢</w:t>
      </w:r>
    </w:p>
    <w:p w14:paraId="4ED83B4B">
      <w:pPr>
        <w:spacing w:line="360" w:lineRule="auto"/>
        <w:jc w:val="left"/>
        <w:textAlignment w:val="center"/>
        <w:rPr>
          <w:color w:val="000000"/>
        </w:rPr>
      </w:pPr>
      <w:r>
        <w:rPr>
          <w:rFonts w:ascii="宋体" w:hAnsi="宋体" w:eastAsia="宋体" w:cs="宋体"/>
          <w:color w:val="000000"/>
        </w:rPr>
        <w:t>③中国式现代化丰富和发展了人类文明新形态</w:t>
      </w:r>
    </w:p>
    <w:p w14:paraId="6B5482E3">
      <w:pPr>
        <w:spacing w:line="360" w:lineRule="auto"/>
        <w:jc w:val="left"/>
        <w:textAlignment w:val="center"/>
        <w:rPr>
          <w:color w:val="000000"/>
        </w:rPr>
      </w:pPr>
      <w:r>
        <w:rPr>
          <w:rFonts w:ascii="宋体" w:hAnsi="宋体" w:eastAsia="宋体" w:cs="宋体"/>
          <w:color w:val="000000"/>
        </w:rPr>
        <w:t>④中国追求幸福的梦同世界人民的梦想息息相关</w:t>
      </w:r>
    </w:p>
    <w:p w14:paraId="77B9FD8A">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6AE6208C">
      <w:pPr>
        <w:spacing w:line="360" w:lineRule="auto"/>
        <w:textAlignment w:val="center"/>
        <w:rPr>
          <w:color w:val="000000"/>
        </w:rPr>
      </w:pPr>
      <w:r>
        <w:rPr>
          <w:color w:val="2E75B6"/>
        </w:rPr>
        <w:t>【答案】</w:t>
      </w:r>
      <w:r>
        <w:rPr>
          <w:color w:val="000000"/>
        </w:rPr>
        <w:t>C</w:t>
      </w:r>
    </w:p>
    <w:p w14:paraId="5229AECE">
      <w:pPr>
        <w:spacing w:line="360" w:lineRule="auto"/>
        <w:textAlignment w:val="center"/>
        <w:rPr>
          <w:color w:val="000000"/>
        </w:rPr>
      </w:pPr>
      <w:r>
        <w:rPr>
          <w:color w:val="2E75B6"/>
        </w:rPr>
        <w:t>【解析】</w:t>
      </w:r>
    </w:p>
    <w:p w14:paraId="3432FB12">
      <w:pPr>
        <w:spacing w:line="360" w:lineRule="auto"/>
        <w:jc w:val="left"/>
        <w:textAlignment w:val="center"/>
        <w:rPr>
          <w:color w:val="000000"/>
        </w:rPr>
      </w:pPr>
      <w:r>
        <w:rPr>
          <w:color w:val="000000"/>
        </w:rPr>
        <w:t>【详解】</w:t>
      </w:r>
      <w:r>
        <w:rPr>
          <w:rFonts w:ascii="宋体" w:hAnsi="宋体" w:eastAsia="宋体" w:cs="宋体"/>
          <w:color w:val="000000"/>
        </w:rPr>
        <w:t>①：习近平的讲话主要涉及经济合作和发展项目，并未提及科学社会主义，①不符合题意。</w:t>
      </w:r>
    </w:p>
    <w:p w14:paraId="421BDBB8">
      <w:pPr>
        <w:spacing w:line="360" w:lineRule="auto"/>
        <w:jc w:val="left"/>
        <w:textAlignment w:val="center"/>
        <w:rPr>
          <w:color w:val="000000"/>
        </w:rPr>
      </w:pPr>
      <w:r>
        <w:rPr>
          <w:rFonts w:ascii="宋体" w:hAnsi="宋体" w:eastAsia="宋体" w:cs="宋体"/>
          <w:color w:val="000000"/>
        </w:rPr>
        <w:t>②：材料中“共建‘一带一路’合作”和“产业投资合作积极推进”直接体现了中国扩大开放、促进国际合作共赢的努力，②符合题意。</w:t>
      </w:r>
    </w:p>
    <w:p w14:paraId="3F7B958B">
      <w:pPr>
        <w:spacing w:line="360" w:lineRule="auto"/>
        <w:jc w:val="left"/>
        <w:textAlignment w:val="center"/>
        <w:rPr>
          <w:color w:val="000000"/>
        </w:rPr>
      </w:pPr>
      <w:r>
        <w:rPr>
          <w:rFonts w:ascii="宋体" w:hAnsi="宋体" w:eastAsia="宋体" w:cs="宋体"/>
          <w:color w:val="000000"/>
        </w:rPr>
        <w:t>③：材料内容涉及</w:t>
      </w:r>
      <w:r>
        <w:rPr>
          <w:color w:val="000000"/>
        </w:rPr>
        <w:t>启动共建</w:t>
      </w:r>
      <w:r>
        <w:rPr>
          <w:rFonts w:ascii="宋体" w:hAnsi="宋体" w:eastAsia="宋体" w:cs="宋体"/>
          <w:color w:val="000000"/>
        </w:rPr>
        <w:t>“</w:t>
      </w:r>
      <w:r>
        <w:rPr>
          <w:color w:val="000000"/>
        </w:rPr>
        <w:t>一带一路</w:t>
      </w:r>
      <w:r>
        <w:rPr>
          <w:rFonts w:ascii="宋体" w:hAnsi="宋体" w:eastAsia="宋体" w:cs="宋体"/>
          <w:color w:val="000000"/>
        </w:rPr>
        <w:t>”</w:t>
      </w:r>
      <w:r>
        <w:rPr>
          <w:color w:val="000000"/>
        </w:rPr>
        <w:t>合作</w:t>
      </w:r>
      <w:r>
        <w:rPr>
          <w:rFonts w:ascii="宋体" w:hAnsi="宋体" w:eastAsia="宋体" w:cs="宋体"/>
          <w:color w:val="000000"/>
        </w:rPr>
        <w:t>，未涉及中国式现代化的内容，③不符合题意。</w:t>
      </w:r>
    </w:p>
    <w:p w14:paraId="4CC6FF49">
      <w:pPr>
        <w:spacing w:line="360" w:lineRule="auto"/>
        <w:jc w:val="left"/>
        <w:textAlignment w:val="center"/>
        <w:rPr>
          <w:color w:val="000000"/>
        </w:rPr>
      </w:pPr>
      <w:r>
        <w:rPr>
          <w:rFonts w:ascii="宋体" w:hAnsi="宋体" w:eastAsia="宋体" w:cs="宋体"/>
          <w:color w:val="000000"/>
        </w:rPr>
        <w:t>④：材料强调中国通过一系列工程项目建设，使地区发展繁荣动力更加充足，表明中国的发展与世界各国的发展密切相关，中国梦与世界人民的梦想紧密相连，④符合题意。</w:t>
      </w:r>
    </w:p>
    <w:p w14:paraId="36972A17">
      <w:pPr>
        <w:spacing w:line="360" w:lineRule="auto"/>
        <w:jc w:val="left"/>
        <w:textAlignment w:val="center"/>
        <w:rPr>
          <w:color w:val="000000"/>
        </w:rPr>
      </w:pPr>
      <w:r>
        <w:rPr>
          <w:rFonts w:ascii="宋体" w:hAnsi="宋体" w:eastAsia="宋体" w:cs="宋体"/>
          <w:color w:val="000000"/>
        </w:rPr>
        <w:t>故本题选</w:t>
      </w:r>
      <w:r>
        <w:rPr>
          <w:rFonts w:ascii="Times New Roman" w:hAnsi="Times New Roman" w:eastAsia="Times New Roman" w:cs="Times New Roman"/>
          <w:color w:val="000000"/>
        </w:rPr>
        <w:t>C</w:t>
      </w:r>
      <w:r>
        <w:rPr>
          <w:rFonts w:ascii="宋体" w:hAnsi="宋体" w:eastAsia="宋体" w:cs="宋体"/>
          <w:color w:val="000000"/>
        </w:rPr>
        <w:t>。</w:t>
      </w:r>
    </w:p>
    <w:p w14:paraId="6DAD3E43">
      <w:pPr>
        <w:spacing w:line="360" w:lineRule="auto"/>
        <w:jc w:val="left"/>
        <w:textAlignment w:val="center"/>
        <w:rPr>
          <w:color w:val="000000"/>
        </w:rPr>
      </w:pPr>
      <w:r>
        <w:rPr>
          <w:color w:val="000000"/>
        </w:rPr>
        <w:t xml:space="preserve">7. </w:t>
      </w:r>
      <w:r>
        <w:rPr>
          <w:rFonts w:ascii="宋体" w:hAnsi="宋体" w:eastAsia="宋体" w:cs="宋体"/>
          <w:color w:val="000000"/>
        </w:rPr>
        <w:t>某游乐园广告宣传：“低价畅玩，欢乐一夏！”。60岁的王某看到了该广告宣传之后，花了150元为孙子买了几个游玩项目。王某在照看孙子玩耍过程中，自己不小心从二层下至一层时摔倒，导致腰部受伤。王某出院后向该儿童游乐园索赔未果，遂将游乐园诉至当地人民法院。该案例中（    ）</w:t>
      </w:r>
    </w:p>
    <w:p w14:paraId="31843E07">
      <w:pPr>
        <w:spacing w:line="360" w:lineRule="auto"/>
        <w:jc w:val="left"/>
        <w:textAlignment w:val="center"/>
        <w:rPr>
          <w:color w:val="000000"/>
        </w:rPr>
      </w:pPr>
      <w:r>
        <w:rPr>
          <w:rFonts w:ascii="宋体" w:hAnsi="宋体" w:eastAsia="宋体" w:cs="宋体"/>
          <w:color w:val="000000"/>
        </w:rPr>
        <w:t>①该游乐园的广告宣传属于要约</w:t>
      </w:r>
    </w:p>
    <w:p w14:paraId="076C60A2">
      <w:pPr>
        <w:spacing w:line="360" w:lineRule="auto"/>
        <w:jc w:val="left"/>
        <w:textAlignment w:val="center"/>
        <w:rPr>
          <w:color w:val="000000"/>
        </w:rPr>
      </w:pPr>
      <w:r>
        <w:rPr>
          <w:rFonts w:ascii="宋体" w:hAnsi="宋体" w:eastAsia="宋体" w:cs="宋体"/>
          <w:color w:val="000000"/>
        </w:rPr>
        <w:t>②王某腰部受伤，其身体权受到了侵害</w:t>
      </w:r>
    </w:p>
    <w:p w14:paraId="5BC9E5B6">
      <w:pPr>
        <w:spacing w:line="360" w:lineRule="auto"/>
        <w:jc w:val="left"/>
        <w:textAlignment w:val="center"/>
        <w:rPr>
          <w:color w:val="000000"/>
        </w:rPr>
      </w:pPr>
      <w:r>
        <w:rPr>
          <w:rFonts w:ascii="宋体" w:hAnsi="宋体" w:eastAsia="宋体" w:cs="宋体"/>
          <w:color w:val="000000"/>
        </w:rPr>
        <w:t>③游乐园若未尽到安全保障义务，需承担责任</w:t>
      </w:r>
    </w:p>
    <w:p w14:paraId="1449333A">
      <w:pPr>
        <w:spacing w:line="360" w:lineRule="auto"/>
        <w:jc w:val="left"/>
        <w:textAlignment w:val="center"/>
        <w:rPr>
          <w:color w:val="000000"/>
        </w:rPr>
      </w:pPr>
      <w:r>
        <w:rPr>
          <w:rFonts w:ascii="宋体" w:hAnsi="宋体" w:eastAsia="宋体" w:cs="宋体"/>
          <w:color w:val="000000"/>
        </w:rPr>
        <w:t>④王某因存在过错需承担相应责任</w:t>
      </w:r>
    </w:p>
    <w:p w14:paraId="4648129C">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2E08AB77">
      <w:pPr>
        <w:spacing w:line="360" w:lineRule="auto"/>
        <w:textAlignment w:val="center"/>
        <w:rPr>
          <w:color w:val="000000"/>
        </w:rPr>
      </w:pPr>
      <w:r>
        <w:rPr>
          <w:color w:val="2E75B6"/>
        </w:rPr>
        <w:t>【答案】</w:t>
      </w:r>
      <w:r>
        <w:rPr>
          <w:color w:val="000000"/>
        </w:rPr>
        <w:t>D</w:t>
      </w:r>
    </w:p>
    <w:p w14:paraId="24E2CE44">
      <w:pPr>
        <w:spacing w:line="360" w:lineRule="auto"/>
        <w:textAlignment w:val="center"/>
        <w:rPr>
          <w:color w:val="000000"/>
        </w:rPr>
      </w:pPr>
      <w:r>
        <w:rPr>
          <w:color w:val="2E75B6"/>
        </w:rPr>
        <w:t>【解析】</w:t>
      </w:r>
    </w:p>
    <w:p w14:paraId="4C16EA4C">
      <w:pPr>
        <w:spacing w:line="360" w:lineRule="auto"/>
        <w:jc w:val="left"/>
        <w:textAlignment w:val="center"/>
        <w:rPr>
          <w:color w:val="000000"/>
        </w:rPr>
      </w:pPr>
      <w:r>
        <w:rPr>
          <w:color w:val="000000"/>
        </w:rPr>
        <w:t>【详解】</w:t>
      </w:r>
      <w:r>
        <w:rPr>
          <w:rFonts w:ascii="宋体" w:hAnsi="宋体" w:eastAsia="宋体" w:cs="宋体"/>
          <w:color w:val="000000"/>
        </w:rPr>
        <w:t>①：要约邀请是希望他人向自己发出要约的表示。根据《中华人民共和国民法典》第四百七十三条，拍卖公告、招标公告、招股说明书、商业广告等都被视为要约邀请。“低价畅玩，欢乐一夏！”的广告宣传是要约邀请的一种，①错误。</w:t>
      </w:r>
    </w:p>
    <w:p w14:paraId="0B246747">
      <w:pPr>
        <w:spacing w:line="360" w:lineRule="auto"/>
        <w:jc w:val="left"/>
        <w:textAlignment w:val="center"/>
        <w:rPr>
          <w:color w:val="000000"/>
        </w:rPr>
      </w:pPr>
      <w:r>
        <w:rPr>
          <w:rFonts w:ascii="宋体" w:hAnsi="宋体" w:eastAsia="宋体" w:cs="宋体"/>
          <w:color w:val="000000"/>
        </w:rPr>
        <w:t xml:space="preserve">②：王某腰部受伤，主要是其健康权受到侵害，而非身体权，②错误。 </w:t>
      </w:r>
    </w:p>
    <w:p w14:paraId="6E5CF6F0">
      <w:pPr>
        <w:spacing w:line="360" w:lineRule="auto"/>
        <w:jc w:val="left"/>
        <w:textAlignment w:val="center"/>
        <w:rPr>
          <w:color w:val="000000"/>
        </w:rPr>
      </w:pPr>
      <w:r>
        <w:rPr>
          <w:rFonts w:ascii="宋体" w:hAnsi="宋体" w:eastAsia="宋体" w:cs="宋体"/>
          <w:color w:val="000000"/>
        </w:rPr>
        <w:t xml:space="preserve">③：根据法律规定，宾馆、商场、银行、车站、娱乐场所等公共场所的管理人或者群众性活动的组织者，未尽到安全保障义务，造成他人损害的，应当承担侵权责任。游乐园作为公共场所，若未尽到安全保障义务，对于王某的受伤需承担责任，③正确。 </w:t>
      </w:r>
    </w:p>
    <w:p w14:paraId="2C6A0559">
      <w:pPr>
        <w:spacing w:line="360" w:lineRule="auto"/>
        <w:jc w:val="left"/>
        <w:textAlignment w:val="center"/>
        <w:rPr>
          <w:color w:val="000000"/>
        </w:rPr>
      </w:pPr>
      <w:r>
        <w:rPr>
          <w:rFonts w:ascii="宋体" w:hAnsi="宋体" w:eastAsia="宋体" w:cs="宋体"/>
          <w:color w:val="000000"/>
        </w:rPr>
        <w:t>④：王某作为完全民事行为能力人，在照看孙子玩耍过程中自己不小心摔倒，自身对损害的发生存在过错，需承担相应责任，④正确。</w:t>
      </w:r>
    </w:p>
    <w:p w14:paraId="7B97EDFC">
      <w:pPr>
        <w:spacing w:line="360" w:lineRule="auto"/>
        <w:jc w:val="left"/>
        <w:textAlignment w:val="center"/>
        <w:rPr>
          <w:color w:val="000000"/>
        </w:rPr>
      </w:pPr>
      <w:r>
        <w:rPr>
          <w:rFonts w:ascii="宋体" w:hAnsi="宋体" w:eastAsia="宋体" w:cs="宋体"/>
          <w:color w:val="000000"/>
        </w:rPr>
        <w:t>故本题选D。</w:t>
      </w:r>
    </w:p>
    <w:p w14:paraId="07E26A2A">
      <w:pPr>
        <w:spacing w:line="360" w:lineRule="auto"/>
        <w:jc w:val="left"/>
        <w:textAlignment w:val="center"/>
        <w:rPr>
          <w:color w:val="000000"/>
        </w:rPr>
      </w:pPr>
      <w:r>
        <w:rPr>
          <w:color w:val="000000"/>
        </w:rPr>
        <w:t xml:space="preserve">8. </w:t>
      </w:r>
      <w:r>
        <w:rPr>
          <w:rFonts w:ascii="宋体" w:hAnsi="宋体" w:eastAsia="宋体" w:cs="宋体"/>
          <w:color w:val="000000"/>
        </w:rPr>
        <w:t>画家老方创作了一幅极具个人风格的漫画形象“智慧虎”。他将该画作的原件赠与了好友老刘。此后，老刘在家中举办了小型艺术沙龙，参与者小周非常喜爱此形象，未经老方和老刘许可，将现场拍摄的画作照片上传至其拥有大量粉丝的个人网络主页，引起热烈讨论，获得了大量点赞和转发。对此，下列说法正确的是（    ）</w:t>
      </w:r>
    </w:p>
    <w:p w14:paraId="4B4C7331">
      <w:pPr>
        <w:spacing w:line="360" w:lineRule="auto"/>
        <w:jc w:val="left"/>
        <w:textAlignment w:val="center"/>
        <w:rPr>
          <w:color w:val="000000"/>
        </w:rPr>
      </w:pPr>
      <w:r>
        <w:rPr>
          <w:rFonts w:ascii="宋体" w:hAnsi="宋体" w:eastAsia="宋体" w:cs="宋体"/>
          <w:color w:val="000000"/>
        </w:rPr>
        <w:t>①小周的行为侵犯了老方对“智慧虎”画作享有的信息网络传播权</w:t>
      </w:r>
    </w:p>
    <w:p w14:paraId="7EB27FE3">
      <w:pPr>
        <w:spacing w:line="360" w:lineRule="auto"/>
        <w:jc w:val="left"/>
        <w:textAlignment w:val="center"/>
        <w:rPr>
          <w:color w:val="000000"/>
        </w:rPr>
      </w:pPr>
      <w:r>
        <w:rPr>
          <w:rFonts w:ascii="宋体" w:hAnsi="宋体" w:eastAsia="宋体" w:cs="宋体"/>
          <w:color w:val="000000"/>
        </w:rPr>
        <w:t>②老方作为著作权人，有权要求小周承担停止侵害、消除影响等民事责任</w:t>
      </w:r>
    </w:p>
    <w:p w14:paraId="0B14C42A">
      <w:pPr>
        <w:spacing w:line="360" w:lineRule="auto"/>
        <w:jc w:val="left"/>
        <w:textAlignment w:val="center"/>
        <w:rPr>
          <w:color w:val="000000"/>
        </w:rPr>
      </w:pPr>
      <w:r>
        <w:rPr>
          <w:rFonts w:ascii="宋体" w:hAnsi="宋体" w:eastAsia="宋体" w:cs="宋体"/>
          <w:color w:val="000000"/>
        </w:rPr>
        <w:t>③小周的行为属于为介绍、欣赏某一作品而合理使用，不构成侵权</w:t>
      </w:r>
    </w:p>
    <w:p w14:paraId="0E4552C4">
      <w:pPr>
        <w:spacing w:line="360" w:lineRule="auto"/>
        <w:jc w:val="left"/>
        <w:textAlignment w:val="center"/>
        <w:rPr>
          <w:color w:val="000000"/>
        </w:rPr>
      </w:pPr>
      <w:r>
        <w:rPr>
          <w:rFonts w:ascii="宋体" w:hAnsi="宋体" w:eastAsia="宋体" w:cs="宋体"/>
          <w:color w:val="000000"/>
        </w:rPr>
        <w:t>④老刘获得画作所有权，因此有权许可小周对其进行拍摄并上传至网络</w:t>
      </w:r>
    </w:p>
    <w:p w14:paraId="2BE393CA">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③④</w:t>
      </w:r>
    </w:p>
    <w:p w14:paraId="47E1C4CA">
      <w:pPr>
        <w:spacing w:line="360" w:lineRule="auto"/>
        <w:textAlignment w:val="center"/>
        <w:rPr>
          <w:color w:val="000000"/>
        </w:rPr>
      </w:pPr>
      <w:r>
        <w:rPr>
          <w:color w:val="2E75B6"/>
        </w:rPr>
        <w:t>【答案】</w:t>
      </w:r>
      <w:r>
        <w:rPr>
          <w:color w:val="000000"/>
        </w:rPr>
        <w:t>A</w:t>
      </w:r>
    </w:p>
    <w:p w14:paraId="60B788F8">
      <w:pPr>
        <w:spacing w:line="360" w:lineRule="auto"/>
        <w:textAlignment w:val="center"/>
        <w:rPr>
          <w:color w:val="000000"/>
        </w:rPr>
      </w:pPr>
      <w:r>
        <w:rPr>
          <w:color w:val="2E75B6"/>
        </w:rPr>
        <w:t>【解析】</w:t>
      </w:r>
    </w:p>
    <w:p w14:paraId="6BC2B65E">
      <w:pPr>
        <w:spacing w:line="360" w:lineRule="auto"/>
        <w:jc w:val="left"/>
        <w:textAlignment w:val="center"/>
        <w:rPr>
          <w:color w:val="000000"/>
        </w:rPr>
      </w:pPr>
      <w:r>
        <w:rPr>
          <w:color w:val="000000"/>
        </w:rPr>
        <w:t>【详解】</w:t>
      </w:r>
      <w:r>
        <w:rPr>
          <w:rFonts w:ascii="宋体" w:hAnsi="宋体" w:eastAsia="宋体" w:cs="宋体"/>
          <w:color w:val="000000"/>
        </w:rPr>
        <w:t>①：老方作为著作权人，享有信息网络传播权，小周未经许可将画作照片上传至个人网络主页，侵犯了该权利，①正确。</w:t>
      </w:r>
    </w:p>
    <w:p w14:paraId="36415FE0">
      <w:pPr>
        <w:spacing w:line="360" w:lineRule="auto"/>
        <w:jc w:val="left"/>
        <w:textAlignment w:val="center"/>
        <w:rPr>
          <w:color w:val="000000"/>
        </w:rPr>
      </w:pPr>
      <w:r>
        <w:rPr>
          <w:rFonts w:ascii="宋体" w:hAnsi="宋体" w:eastAsia="宋体" w:cs="宋体"/>
          <w:color w:val="000000"/>
        </w:rPr>
        <w:t>②：老方作为著作权人，有权要求小周承担停止侵害、消除影响等民事责任，②正确。</w:t>
      </w:r>
    </w:p>
    <w:p w14:paraId="40508E7C">
      <w:pPr>
        <w:spacing w:line="360" w:lineRule="auto"/>
        <w:jc w:val="left"/>
        <w:textAlignment w:val="center"/>
        <w:rPr>
          <w:color w:val="000000"/>
        </w:rPr>
      </w:pPr>
      <w:r>
        <w:rPr>
          <w:rFonts w:ascii="宋体" w:hAnsi="宋体" w:eastAsia="宋体" w:cs="宋体"/>
          <w:color w:val="000000"/>
        </w:rPr>
        <w:t>③：小周的行为并非为介绍、欣赏作品的合理使用，而是用于个人网络主页获取关注，构成侵权，③排除。</w:t>
      </w:r>
    </w:p>
    <w:p w14:paraId="39A8483B">
      <w:pPr>
        <w:spacing w:line="360" w:lineRule="auto"/>
        <w:jc w:val="left"/>
        <w:textAlignment w:val="center"/>
        <w:rPr>
          <w:color w:val="000000"/>
        </w:rPr>
      </w:pPr>
      <w:r>
        <w:rPr>
          <w:rFonts w:ascii="宋体" w:hAnsi="宋体" w:eastAsia="宋体" w:cs="宋体"/>
          <w:color w:val="000000"/>
        </w:rPr>
        <w:t>④：老刘获得的是画作原件的所有权，著作权仍属于老方，老刘无权许可小周拍摄并上传至网络，④排除。</w:t>
      </w:r>
    </w:p>
    <w:p w14:paraId="5B004CE3">
      <w:pPr>
        <w:spacing w:line="360" w:lineRule="auto"/>
        <w:jc w:val="left"/>
        <w:textAlignment w:val="center"/>
        <w:rPr>
          <w:color w:val="000000"/>
        </w:rPr>
      </w:pPr>
      <w:r>
        <w:rPr>
          <w:rFonts w:ascii="宋体" w:hAnsi="宋体" w:eastAsia="宋体" w:cs="宋体"/>
          <w:color w:val="000000"/>
        </w:rPr>
        <w:t>故本题选A。</w:t>
      </w:r>
    </w:p>
    <w:p w14:paraId="7AAFC1DF">
      <w:pPr>
        <w:spacing w:line="360" w:lineRule="auto"/>
        <w:jc w:val="left"/>
        <w:textAlignment w:val="center"/>
        <w:rPr>
          <w:color w:val="000000"/>
        </w:rPr>
      </w:pPr>
      <w:r>
        <w:rPr>
          <w:color w:val="000000"/>
        </w:rPr>
        <w:t xml:space="preserve">9. </w:t>
      </w:r>
      <w:r>
        <w:rPr>
          <w:rFonts w:ascii="宋体" w:hAnsi="宋体" w:eastAsia="宋体" w:cs="宋体"/>
          <w:color w:val="000000"/>
        </w:rPr>
        <w:t>甲和乙系姐弟，均已成年。二人的父亲于2022年去世，遗产未能及时处理，母亲次年也去世了。母亲婚前有A房产，婚后父母共同购置了B房产，母亲去世前留有合法有效的自书遗嘱，将全部遗产留给乙。在父母遗产分割方面，以下说法正确的是（    ）</w:t>
      </w:r>
    </w:p>
    <w:p w14:paraId="416372E4">
      <w:pPr>
        <w:spacing w:line="360" w:lineRule="auto"/>
        <w:jc w:val="left"/>
        <w:textAlignment w:val="center"/>
        <w:rPr>
          <w:color w:val="000000"/>
        </w:rPr>
      </w:pPr>
      <w:r>
        <w:rPr>
          <w:rFonts w:ascii="宋体" w:hAnsi="宋体" w:eastAsia="宋体" w:cs="宋体"/>
          <w:color w:val="000000"/>
        </w:rPr>
        <w:t>①母亲在婚前购买的A房产属于个人财产，应依照法定继承原则</w:t>
      </w:r>
    </w:p>
    <w:p w14:paraId="7306B239">
      <w:pPr>
        <w:spacing w:line="360" w:lineRule="auto"/>
        <w:jc w:val="left"/>
        <w:textAlignment w:val="center"/>
        <w:rPr>
          <w:color w:val="000000"/>
        </w:rPr>
      </w:pPr>
      <w:r>
        <w:rPr>
          <w:rFonts w:ascii="宋体" w:hAnsi="宋体" w:eastAsia="宋体" w:cs="宋体"/>
          <w:color w:val="000000"/>
        </w:rPr>
        <w:t>②甲最终能继承的遗产份额仅为B房产的六分之一</w:t>
      </w:r>
    </w:p>
    <w:p w14:paraId="1B5D3F09">
      <w:pPr>
        <w:spacing w:line="360" w:lineRule="auto"/>
        <w:jc w:val="left"/>
        <w:textAlignment w:val="center"/>
        <w:rPr>
          <w:color w:val="000000"/>
        </w:rPr>
      </w:pPr>
      <w:r>
        <w:rPr>
          <w:rFonts w:ascii="宋体" w:hAnsi="宋体" w:eastAsia="宋体" w:cs="宋体"/>
          <w:color w:val="000000"/>
        </w:rPr>
        <w:t>③母亲不应将全部遗产留给乙，必须为甲保留一定的份额</w:t>
      </w:r>
    </w:p>
    <w:p w14:paraId="757FD7D7">
      <w:pPr>
        <w:spacing w:line="360" w:lineRule="auto"/>
        <w:jc w:val="left"/>
        <w:textAlignment w:val="center"/>
        <w:rPr>
          <w:color w:val="000000"/>
        </w:rPr>
      </w:pPr>
      <w:r>
        <w:rPr>
          <w:rFonts w:ascii="宋体" w:hAnsi="宋体" w:eastAsia="宋体" w:cs="宋体"/>
          <w:color w:val="000000"/>
        </w:rPr>
        <w:t>④B房产为夫妻共同财产，该房产的一半应作为父亲的遗产进行处理</w:t>
      </w:r>
    </w:p>
    <w:p w14:paraId="6BAF2151">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②④</w:t>
      </w:r>
    </w:p>
    <w:p w14:paraId="2EFCA29B">
      <w:pPr>
        <w:spacing w:line="360" w:lineRule="auto"/>
        <w:textAlignment w:val="center"/>
        <w:rPr>
          <w:color w:val="000000"/>
        </w:rPr>
      </w:pPr>
      <w:r>
        <w:rPr>
          <w:color w:val="2E75B6"/>
        </w:rPr>
        <w:t>【答案】</w:t>
      </w:r>
      <w:r>
        <w:rPr>
          <w:color w:val="000000"/>
        </w:rPr>
        <w:t>D</w:t>
      </w:r>
    </w:p>
    <w:p w14:paraId="4375DF0B">
      <w:pPr>
        <w:spacing w:line="360" w:lineRule="auto"/>
        <w:textAlignment w:val="center"/>
        <w:rPr>
          <w:color w:val="000000"/>
        </w:rPr>
      </w:pPr>
      <w:r>
        <w:rPr>
          <w:color w:val="2E75B6"/>
        </w:rPr>
        <w:t>【解析】</w:t>
      </w:r>
    </w:p>
    <w:p w14:paraId="3595216B">
      <w:pPr>
        <w:spacing w:line="360" w:lineRule="auto"/>
        <w:jc w:val="left"/>
        <w:textAlignment w:val="center"/>
        <w:rPr>
          <w:color w:val="000000"/>
        </w:rPr>
      </w:pPr>
      <w:r>
        <w:rPr>
          <w:color w:val="000000"/>
        </w:rPr>
        <w:t>【详解】</w:t>
      </w:r>
      <w:r>
        <w:rPr>
          <w:rFonts w:ascii="宋体" w:hAnsi="宋体" w:eastAsia="宋体" w:cs="宋体"/>
          <w:color w:val="000000"/>
        </w:rPr>
        <w:t>①：母亲在婚前购买的A房产属于母亲的个人财产，但母亲留有合法有效的自书遗嘱，将全部遗产留给乙，所以A房产应按照遗嘱继承，由乙继承，而不是依照法定继承原则，①错误。</w:t>
      </w:r>
    </w:p>
    <w:p w14:paraId="20DD4E74">
      <w:pPr>
        <w:spacing w:line="360" w:lineRule="auto"/>
        <w:jc w:val="left"/>
        <w:textAlignment w:val="center"/>
        <w:rPr>
          <w:color w:val="000000"/>
        </w:rPr>
      </w:pPr>
      <w:r>
        <w:rPr>
          <w:rFonts w:ascii="宋体" w:hAnsi="宋体" w:eastAsia="宋体" w:cs="宋体"/>
          <w:color w:val="000000"/>
        </w:rPr>
        <w:t>②：父亲于2022年去世，其留下的遗产为B房产的一半。此时，父亲的第一顺序继承人有母亲、甲、乙，共三人，那么每人可继承父亲遗产（B房产的一半）的三分之一 ，即甲从父亲处继承到B房产的六分之一，②正确。</w:t>
      </w:r>
    </w:p>
    <w:p w14:paraId="090A204E">
      <w:pPr>
        <w:spacing w:line="360" w:lineRule="auto"/>
        <w:jc w:val="left"/>
        <w:textAlignment w:val="center"/>
        <w:rPr>
          <w:color w:val="000000"/>
        </w:rPr>
      </w:pPr>
      <w:r>
        <w:rPr>
          <w:rFonts w:ascii="宋体" w:hAnsi="宋体" w:eastAsia="宋体" w:cs="宋体"/>
          <w:color w:val="000000"/>
        </w:rPr>
        <w:t>③：母亲作为完全民事行为能力人，有权依法立遗嘱处分个人财产，所以母亲可以将全部遗产留给乙，③错误。</w:t>
      </w:r>
    </w:p>
    <w:p w14:paraId="12F1B150">
      <w:pPr>
        <w:spacing w:line="360" w:lineRule="auto"/>
        <w:jc w:val="left"/>
        <w:textAlignment w:val="center"/>
        <w:rPr>
          <w:color w:val="000000"/>
        </w:rPr>
      </w:pPr>
      <w:r>
        <w:rPr>
          <w:rFonts w:ascii="宋体" w:hAnsi="宋体" w:eastAsia="宋体" w:cs="宋体"/>
          <w:color w:val="000000"/>
        </w:rPr>
        <w:t>④：婚后父母共同购置的B房产，属于夫妻共同财产。夫妻共同财产在一方去世时，应先将一半分出为配偶所有，另一半才作为遗产进行分配，所以该房产的一半应作为父亲的遗产进行处理，④正确。</w:t>
      </w:r>
    </w:p>
    <w:p w14:paraId="1401EE78">
      <w:pPr>
        <w:spacing w:line="360" w:lineRule="auto"/>
        <w:jc w:val="left"/>
        <w:textAlignment w:val="center"/>
        <w:rPr>
          <w:color w:val="000000"/>
        </w:rPr>
      </w:pPr>
      <w:r>
        <w:rPr>
          <w:rFonts w:ascii="宋体" w:hAnsi="宋体" w:eastAsia="宋体" w:cs="宋体"/>
          <w:color w:val="000000"/>
        </w:rPr>
        <w:t>故本题选D。</w:t>
      </w:r>
    </w:p>
    <w:p w14:paraId="628279FA">
      <w:pPr>
        <w:spacing w:line="360" w:lineRule="auto"/>
        <w:jc w:val="left"/>
        <w:textAlignment w:val="center"/>
        <w:rPr>
          <w:color w:val="000000"/>
        </w:rPr>
      </w:pPr>
      <w:r>
        <w:rPr>
          <w:color w:val="000000"/>
        </w:rPr>
        <w:t xml:space="preserve">10. </w:t>
      </w:r>
      <w:r>
        <w:rPr>
          <w:rFonts w:ascii="宋体" w:hAnsi="宋体" w:eastAsia="宋体" w:cs="宋体"/>
          <w:color w:val="000000"/>
        </w:rPr>
        <w:t>2025年3月王某与某公司签订劳动合同。半年后公司经济效益下滑，单方面通知王某调整其工作岗位，且月薪下调。王某不同意此安排，继续在原岗位考勤并完成工作任务，但公司以其不服从工作安排为由，停发其工资。一个月后，王某向公司邮寄《解除劳动合同通知书》，以公司未及时足额支付劳动报酬为由要求解除合同并支付经济补偿金。分析正确的是（    ）</w:t>
      </w:r>
    </w:p>
    <w:p w14:paraId="47CCFA07">
      <w:pPr>
        <w:spacing w:line="360" w:lineRule="auto"/>
        <w:jc w:val="left"/>
        <w:textAlignment w:val="center"/>
        <w:rPr>
          <w:color w:val="000000"/>
        </w:rPr>
      </w:pPr>
      <w:r>
        <w:rPr>
          <w:rFonts w:ascii="宋体" w:hAnsi="宋体" w:eastAsia="宋体" w:cs="宋体"/>
          <w:color w:val="000000"/>
        </w:rPr>
        <w:t>①王某继续在原岗位工作的行为违背了履行劳动者义务的原则</w:t>
      </w:r>
    </w:p>
    <w:p w14:paraId="1BA8E70C">
      <w:pPr>
        <w:spacing w:line="360" w:lineRule="auto"/>
        <w:jc w:val="left"/>
        <w:textAlignment w:val="center"/>
        <w:rPr>
          <w:color w:val="000000"/>
        </w:rPr>
      </w:pPr>
      <w:r>
        <w:rPr>
          <w:rFonts w:ascii="宋体" w:hAnsi="宋体" w:eastAsia="宋体" w:cs="宋体"/>
          <w:color w:val="000000"/>
        </w:rPr>
        <w:t>②公司单方变更劳动合同内容且未协商一致，变更行为不具有法律效力</w:t>
      </w:r>
    </w:p>
    <w:p w14:paraId="7F930E40">
      <w:pPr>
        <w:spacing w:line="360" w:lineRule="auto"/>
        <w:jc w:val="left"/>
        <w:textAlignment w:val="center"/>
        <w:rPr>
          <w:color w:val="000000"/>
        </w:rPr>
      </w:pPr>
      <w:r>
        <w:rPr>
          <w:rFonts w:ascii="宋体" w:hAnsi="宋体" w:eastAsia="宋体" w:cs="宋体"/>
          <w:color w:val="000000"/>
        </w:rPr>
        <w:t>③公司经济效益下滑，停发工资并没有侵害王某获得劳动报酬的权利</w:t>
      </w:r>
    </w:p>
    <w:p w14:paraId="5021F9BD">
      <w:pPr>
        <w:spacing w:line="360" w:lineRule="auto"/>
        <w:jc w:val="left"/>
        <w:textAlignment w:val="center"/>
        <w:rPr>
          <w:color w:val="000000"/>
        </w:rPr>
      </w:pPr>
      <w:r>
        <w:rPr>
          <w:rFonts w:ascii="宋体" w:hAnsi="宋体" w:eastAsia="宋体" w:cs="宋体"/>
          <w:color w:val="000000"/>
        </w:rPr>
        <w:t>④王某有权以公司未及时足额支付劳动报酬为由解除合同并主张经济补偿金</w:t>
      </w:r>
    </w:p>
    <w:p w14:paraId="1EDC8536">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②④</w:t>
      </w:r>
    </w:p>
    <w:p w14:paraId="182C97D3">
      <w:pPr>
        <w:spacing w:line="360" w:lineRule="auto"/>
        <w:textAlignment w:val="center"/>
        <w:rPr>
          <w:color w:val="000000"/>
        </w:rPr>
      </w:pPr>
      <w:r>
        <w:rPr>
          <w:color w:val="2E75B6"/>
        </w:rPr>
        <w:t>【答案】</w:t>
      </w:r>
      <w:r>
        <w:rPr>
          <w:color w:val="000000"/>
        </w:rPr>
        <w:t>D</w:t>
      </w:r>
    </w:p>
    <w:p w14:paraId="30D19741">
      <w:pPr>
        <w:spacing w:line="360" w:lineRule="auto"/>
        <w:textAlignment w:val="center"/>
        <w:rPr>
          <w:color w:val="000000"/>
        </w:rPr>
      </w:pPr>
      <w:r>
        <w:rPr>
          <w:color w:val="2E75B6"/>
        </w:rPr>
        <w:t>【解析】</w:t>
      </w:r>
    </w:p>
    <w:p w14:paraId="6BB19807">
      <w:pPr>
        <w:spacing w:line="360" w:lineRule="auto"/>
        <w:jc w:val="left"/>
        <w:textAlignment w:val="center"/>
        <w:rPr>
          <w:color w:val="000000"/>
        </w:rPr>
      </w:pPr>
      <w:r>
        <w:rPr>
          <w:color w:val="000000"/>
        </w:rPr>
        <w:t>【详解】</w:t>
      </w:r>
      <w:r>
        <w:rPr>
          <w:rFonts w:ascii="宋体" w:hAnsi="宋体" w:eastAsia="宋体" w:cs="宋体"/>
          <w:color w:val="000000"/>
        </w:rPr>
        <w:t>①：王某继续在原岗位工作是因公司单方变更岗位和薪资未协商一致，其按原合同履行劳动义务，并未违背劳动者义务原则，①排除。​</w:t>
      </w:r>
    </w:p>
    <w:p w14:paraId="6F8C7FAE">
      <w:pPr>
        <w:spacing w:line="360" w:lineRule="auto"/>
        <w:jc w:val="left"/>
        <w:textAlignment w:val="center"/>
        <w:rPr>
          <w:color w:val="000000"/>
        </w:rPr>
      </w:pPr>
      <w:r>
        <w:rPr>
          <w:rFonts w:ascii="宋体" w:hAnsi="宋体" w:eastAsia="宋体" w:cs="宋体"/>
          <w:color w:val="000000"/>
        </w:rPr>
        <w:t>②：劳动合同变更需双方协商一致，公司单方调整王某岗位及下调月薪，未达成一致意见，该变更行为不符合法律规定，不具有法律效力，②正确。​</w:t>
      </w:r>
    </w:p>
    <w:p w14:paraId="41464530">
      <w:pPr>
        <w:spacing w:line="360" w:lineRule="auto"/>
        <w:jc w:val="left"/>
        <w:textAlignment w:val="center"/>
        <w:rPr>
          <w:color w:val="000000"/>
        </w:rPr>
      </w:pPr>
      <w:r>
        <w:rPr>
          <w:rFonts w:ascii="宋体" w:hAnsi="宋体" w:eastAsia="宋体" w:cs="宋体"/>
          <w:color w:val="000000"/>
        </w:rPr>
        <w:t>③：获得劳动报酬是劳动者法定权利，公司即使经济效益下滑，也不能随意停发王某工资，此举侵害了王某的劳动报酬权，③排除。​</w:t>
      </w:r>
    </w:p>
    <w:p w14:paraId="621E0F53">
      <w:pPr>
        <w:spacing w:line="360" w:lineRule="auto"/>
        <w:jc w:val="left"/>
        <w:textAlignment w:val="center"/>
        <w:rPr>
          <w:color w:val="000000"/>
        </w:rPr>
      </w:pPr>
      <w:r>
        <w:rPr>
          <w:rFonts w:ascii="宋体" w:hAnsi="宋体" w:eastAsia="宋体" w:cs="宋体"/>
          <w:color w:val="000000"/>
        </w:rPr>
        <w:t>④：用人单位未及时足额支付劳动报酬的，劳动者有权单方面解除劳动合同，并主张经济补偿金。公司停发王某工资一个月，王某以此为由解除合同并要求经济补偿金符合法律规定，④正确。​</w:t>
      </w:r>
    </w:p>
    <w:p w14:paraId="072A4158">
      <w:pPr>
        <w:spacing w:line="360" w:lineRule="auto"/>
        <w:jc w:val="left"/>
        <w:textAlignment w:val="center"/>
        <w:rPr>
          <w:color w:val="000000"/>
        </w:rPr>
      </w:pPr>
      <w:r>
        <w:rPr>
          <w:rFonts w:ascii="宋体" w:hAnsi="宋体" w:eastAsia="宋体" w:cs="宋体"/>
          <w:color w:val="000000"/>
        </w:rPr>
        <w:t>故本题选D。</w:t>
      </w:r>
    </w:p>
    <w:p w14:paraId="4C2C5AC9">
      <w:pPr>
        <w:spacing w:line="360" w:lineRule="auto"/>
        <w:jc w:val="left"/>
        <w:textAlignment w:val="center"/>
        <w:rPr>
          <w:color w:val="000000"/>
        </w:rPr>
      </w:pPr>
      <w:r>
        <w:rPr>
          <w:color w:val="000000"/>
        </w:rPr>
        <w:t xml:space="preserve">11. </w:t>
      </w:r>
      <w:r>
        <w:rPr>
          <w:rFonts w:ascii="宋体" w:hAnsi="宋体" w:eastAsia="宋体" w:cs="宋体"/>
          <w:color w:val="000000"/>
        </w:rPr>
        <w:t>小丽在某美妆店购买粉底液一瓶。此后，小丽证实其购买的粉底液存在质量问题，与该美妆店协商无果，在抖音等平台发布多条包含“粉质粗糙”“售后无果”等视频。部分顾客以看到短视频为由进行退货退款，该美妆店与小丽产生争执。对此案理解正确的是（    ）</w:t>
      </w:r>
    </w:p>
    <w:p w14:paraId="2ACB12BF">
      <w:pPr>
        <w:spacing w:line="360" w:lineRule="auto"/>
        <w:jc w:val="left"/>
        <w:textAlignment w:val="center"/>
        <w:rPr>
          <w:color w:val="000000"/>
        </w:rPr>
      </w:pPr>
      <w:r>
        <w:rPr>
          <w:rFonts w:ascii="宋体" w:hAnsi="宋体" w:eastAsia="宋体" w:cs="宋体"/>
          <w:color w:val="000000"/>
        </w:rPr>
        <w:t>①小丽的行为侵犯店铺的名誉权，损害了店铺的合法权益</w:t>
      </w:r>
    </w:p>
    <w:p w14:paraId="55FC9FD8">
      <w:pPr>
        <w:spacing w:line="360" w:lineRule="auto"/>
        <w:jc w:val="left"/>
        <w:textAlignment w:val="center"/>
        <w:rPr>
          <w:color w:val="000000"/>
        </w:rPr>
      </w:pPr>
      <w:r>
        <w:rPr>
          <w:rFonts w:ascii="宋体" w:hAnsi="宋体" w:eastAsia="宋体" w:cs="宋体"/>
          <w:color w:val="000000"/>
        </w:rPr>
        <w:t>②小丽对经营者的服务有作出评价的权利，评价行为合法</w:t>
      </w:r>
    </w:p>
    <w:p w14:paraId="17C40F06">
      <w:pPr>
        <w:spacing w:line="360" w:lineRule="auto"/>
        <w:jc w:val="left"/>
        <w:textAlignment w:val="center"/>
        <w:rPr>
          <w:color w:val="000000"/>
        </w:rPr>
      </w:pPr>
      <w:r>
        <w:rPr>
          <w:rFonts w:ascii="宋体" w:hAnsi="宋体" w:eastAsia="宋体" w:cs="宋体"/>
          <w:color w:val="000000"/>
        </w:rPr>
        <w:t>③该美妆店侵犯了消费者的合法权益，属于“搭便车”行为</w:t>
      </w:r>
    </w:p>
    <w:p w14:paraId="43C1873A">
      <w:pPr>
        <w:spacing w:line="360" w:lineRule="auto"/>
        <w:jc w:val="left"/>
        <w:textAlignment w:val="center"/>
        <w:rPr>
          <w:color w:val="000000"/>
        </w:rPr>
      </w:pPr>
      <w:r>
        <w:rPr>
          <w:rFonts w:ascii="宋体" w:hAnsi="宋体" w:eastAsia="宋体" w:cs="宋体"/>
          <w:color w:val="000000"/>
        </w:rPr>
        <w:t>④小丽可以不经调解或仲裁，直接提起诉讼以解决纠纷</w:t>
      </w:r>
    </w:p>
    <w:p w14:paraId="00BDBC16">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192E3469">
      <w:pPr>
        <w:spacing w:line="360" w:lineRule="auto"/>
        <w:textAlignment w:val="center"/>
        <w:rPr>
          <w:color w:val="000000"/>
        </w:rPr>
      </w:pPr>
      <w:r>
        <w:rPr>
          <w:color w:val="2E75B6"/>
        </w:rPr>
        <w:t>【答案】</w:t>
      </w:r>
      <w:r>
        <w:rPr>
          <w:color w:val="000000"/>
        </w:rPr>
        <w:t>C</w:t>
      </w:r>
    </w:p>
    <w:p w14:paraId="1965D334">
      <w:pPr>
        <w:spacing w:line="360" w:lineRule="auto"/>
        <w:textAlignment w:val="center"/>
        <w:rPr>
          <w:color w:val="000000"/>
        </w:rPr>
      </w:pPr>
      <w:r>
        <w:rPr>
          <w:color w:val="2E75B6"/>
        </w:rPr>
        <w:t>【解析】</w:t>
      </w:r>
    </w:p>
    <w:p w14:paraId="35636883">
      <w:pPr>
        <w:spacing w:line="360" w:lineRule="auto"/>
        <w:jc w:val="left"/>
        <w:textAlignment w:val="center"/>
        <w:rPr>
          <w:color w:val="000000"/>
        </w:rPr>
      </w:pPr>
      <w:r>
        <w:rPr>
          <w:color w:val="000000"/>
        </w:rPr>
        <w:t>【详解】</w:t>
      </w:r>
      <w:r>
        <w:rPr>
          <w:rFonts w:ascii="宋体" w:hAnsi="宋体" w:eastAsia="宋体" w:cs="宋体"/>
          <w:color w:val="000000"/>
        </w:rPr>
        <w:t>①②：小丽证实该粉底液存在质量问题。她发布的评价内容包括“粉质粗糙”和“售后无果”，这属于对商品和服务的客观描述。依据《消费者权益保护法》，消费者享有对经营者所提供的商品和服务进行评价的权利。只要评价内容真实、客观，且不包含诽谤、诋毁等虚假信息，便不构成对名誉权的侵犯，①排除，②正确。</w:t>
      </w:r>
    </w:p>
    <w:p w14:paraId="449FA1F8">
      <w:pPr>
        <w:spacing w:line="360" w:lineRule="auto"/>
        <w:jc w:val="left"/>
        <w:textAlignment w:val="center"/>
        <w:rPr>
          <w:color w:val="000000"/>
        </w:rPr>
      </w:pPr>
      <w:r>
        <w:rPr>
          <w:rFonts w:ascii="宋体" w:hAnsi="宋体" w:eastAsia="宋体" w:cs="宋体"/>
          <w:color w:val="000000"/>
        </w:rPr>
        <w:t>③：“搭便车”行为通常指经营者擅自使用他人有一定影响的标识，混淆自身商品与他人商品，以谋取不正当利益。此案中美妆店的问题是产品质量缺陷，并非“搭便车”，③排除。</w:t>
      </w:r>
    </w:p>
    <w:p w14:paraId="37573FF5">
      <w:pPr>
        <w:spacing w:line="360" w:lineRule="auto"/>
        <w:jc w:val="left"/>
        <w:textAlignment w:val="center"/>
        <w:rPr>
          <w:color w:val="000000"/>
        </w:rPr>
      </w:pPr>
      <w:r>
        <w:rPr>
          <w:rFonts w:ascii="宋体" w:hAnsi="宋体" w:eastAsia="宋体" w:cs="宋体"/>
          <w:color w:val="000000"/>
        </w:rPr>
        <w:t>④：调解和仲裁并非提起诉讼的前置程序。根据《消费者权益保护法》，消费者与经营者发生争议时，可自主选择与经营者协商、请求调解、提请仲裁或直接向人民法院提起诉讼，④正确。</w:t>
      </w:r>
    </w:p>
    <w:p w14:paraId="6EF69B59">
      <w:pPr>
        <w:spacing w:line="360" w:lineRule="auto"/>
        <w:jc w:val="left"/>
        <w:textAlignment w:val="center"/>
        <w:rPr>
          <w:color w:val="000000"/>
        </w:rPr>
      </w:pPr>
      <w:r>
        <w:rPr>
          <w:rFonts w:ascii="宋体" w:hAnsi="宋体" w:eastAsia="宋体" w:cs="宋体"/>
          <w:color w:val="000000"/>
        </w:rPr>
        <w:t>故本题选C。</w:t>
      </w:r>
    </w:p>
    <w:p w14:paraId="78D98B20">
      <w:pPr>
        <w:spacing w:line="360" w:lineRule="auto"/>
        <w:jc w:val="left"/>
        <w:textAlignment w:val="center"/>
        <w:rPr>
          <w:color w:val="000000"/>
        </w:rPr>
      </w:pPr>
      <w:r>
        <w:rPr>
          <w:color w:val="000000"/>
        </w:rPr>
        <w:t xml:space="preserve">12. </w:t>
      </w:r>
      <w:r>
        <w:rPr>
          <w:rFonts w:ascii="宋体" w:hAnsi="宋体" w:eastAsia="宋体" w:cs="宋体"/>
          <w:color w:val="000000"/>
        </w:rPr>
        <w:t>2025年是中国电影诞生120周年。一个多世纪以来，中国电影以其独特的魅力和强大的生命力见证着时代的发展与变迁。围绕“推动电影高质量发展，丰富人民精神生活”这一主题，业内人士认为，中国电影要快速完成从“中国符号”到“中国精神”的升级，避免中国元素的堆砌，努力展示中国文化内核和中国精神。这启示我们在电影创作思维上要（    ）</w:t>
      </w:r>
    </w:p>
    <w:p w14:paraId="328643E7">
      <w:pPr>
        <w:spacing w:line="360" w:lineRule="auto"/>
        <w:jc w:val="left"/>
        <w:textAlignment w:val="center"/>
        <w:rPr>
          <w:color w:val="000000"/>
        </w:rPr>
      </w:pPr>
      <w:r>
        <w:rPr>
          <w:rFonts w:ascii="宋体" w:hAnsi="宋体" w:eastAsia="宋体" w:cs="宋体"/>
          <w:color w:val="000000"/>
        </w:rPr>
        <w:t>①发挥思维的能动性，根据科学理念不断进行电影的创作</w:t>
      </w:r>
    </w:p>
    <w:p w14:paraId="6832EF07">
      <w:pPr>
        <w:spacing w:line="360" w:lineRule="auto"/>
        <w:jc w:val="left"/>
        <w:textAlignment w:val="center"/>
        <w:rPr>
          <w:color w:val="000000"/>
        </w:rPr>
      </w:pPr>
      <w:r>
        <w:rPr>
          <w:rFonts w:ascii="宋体" w:hAnsi="宋体" w:eastAsia="宋体" w:cs="宋体"/>
          <w:color w:val="000000"/>
        </w:rPr>
        <w:t>②运用思维的间接性，透过中国元素洞察背后的精神实质</w:t>
      </w:r>
    </w:p>
    <w:p w14:paraId="55DF0E5A">
      <w:pPr>
        <w:spacing w:line="360" w:lineRule="auto"/>
        <w:jc w:val="left"/>
        <w:textAlignment w:val="center"/>
        <w:rPr>
          <w:color w:val="000000"/>
        </w:rPr>
      </w:pPr>
      <w:r>
        <w:rPr>
          <w:rFonts w:ascii="宋体" w:hAnsi="宋体" w:eastAsia="宋体" w:cs="宋体"/>
          <w:color w:val="000000"/>
        </w:rPr>
        <w:t>③遵循思维的规律性，按照固定流程和模式进行电影创作</w:t>
      </w:r>
    </w:p>
    <w:p w14:paraId="5A5E9C8A">
      <w:pPr>
        <w:spacing w:line="360" w:lineRule="auto"/>
        <w:jc w:val="left"/>
        <w:textAlignment w:val="center"/>
        <w:rPr>
          <w:color w:val="000000"/>
        </w:rPr>
      </w:pPr>
      <w:r>
        <w:rPr>
          <w:rFonts w:ascii="宋体" w:hAnsi="宋体" w:eastAsia="宋体" w:cs="宋体"/>
          <w:color w:val="000000"/>
        </w:rPr>
        <w:t>④运用科学思维方法，破解中国电影发展中遇到的新问题</w:t>
      </w:r>
    </w:p>
    <w:p w14:paraId="66591420">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②④</w:t>
      </w:r>
    </w:p>
    <w:p w14:paraId="66EC4CD2">
      <w:pPr>
        <w:spacing w:line="360" w:lineRule="auto"/>
        <w:textAlignment w:val="center"/>
        <w:rPr>
          <w:color w:val="000000"/>
        </w:rPr>
      </w:pPr>
      <w:r>
        <w:rPr>
          <w:color w:val="2E75B6"/>
        </w:rPr>
        <w:t>【答案】</w:t>
      </w:r>
      <w:r>
        <w:rPr>
          <w:color w:val="000000"/>
        </w:rPr>
        <w:t>D</w:t>
      </w:r>
    </w:p>
    <w:p w14:paraId="380480FF">
      <w:pPr>
        <w:spacing w:line="360" w:lineRule="auto"/>
        <w:textAlignment w:val="center"/>
        <w:rPr>
          <w:color w:val="000000"/>
        </w:rPr>
      </w:pPr>
      <w:r>
        <w:rPr>
          <w:color w:val="2E75B6"/>
        </w:rPr>
        <w:t>【解析】</w:t>
      </w:r>
    </w:p>
    <w:p w14:paraId="78887106">
      <w:pPr>
        <w:spacing w:line="360" w:lineRule="auto"/>
        <w:jc w:val="left"/>
        <w:textAlignment w:val="center"/>
        <w:rPr>
          <w:color w:val="000000"/>
        </w:rPr>
      </w:pPr>
      <w:r>
        <w:rPr>
          <w:color w:val="000000"/>
        </w:rPr>
        <w:t>【详解】①：题干强调的是从</w:t>
      </w:r>
      <w:r>
        <w:rPr>
          <w:rFonts w:ascii="宋体" w:hAnsi="宋体" w:eastAsia="宋体" w:cs="宋体"/>
          <w:color w:val="000000"/>
        </w:rPr>
        <w:t>“</w:t>
      </w:r>
      <w:r>
        <w:rPr>
          <w:color w:val="000000"/>
        </w:rPr>
        <w:t>中国符号</w:t>
      </w:r>
      <w:r>
        <w:rPr>
          <w:rFonts w:ascii="宋体" w:hAnsi="宋体" w:eastAsia="宋体" w:cs="宋体"/>
          <w:color w:val="000000"/>
        </w:rPr>
        <w:t>”</w:t>
      </w:r>
      <w:r>
        <w:rPr>
          <w:color w:val="000000"/>
        </w:rPr>
        <w:t>到</w:t>
      </w:r>
      <w:r>
        <w:rPr>
          <w:rFonts w:ascii="宋体" w:hAnsi="宋体" w:eastAsia="宋体" w:cs="宋体"/>
          <w:color w:val="000000"/>
        </w:rPr>
        <w:t>“</w:t>
      </w:r>
      <w:r>
        <w:rPr>
          <w:color w:val="000000"/>
        </w:rPr>
        <w:t>中国精神</w:t>
      </w:r>
      <w:r>
        <w:rPr>
          <w:rFonts w:ascii="宋体" w:hAnsi="宋体" w:eastAsia="宋体" w:cs="宋体"/>
          <w:color w:val="000000"/>
        </w:rPr>
        <w:t>”</w:t>
      </w:r>
      <w:r>
        <w:rPr>
          <w:color w:val="000000"/>
        </w:rPr>
        <w:t>的升级，未强调</w:t>
      </w:r>
      <w:r>
        <w:rPr>
          <w:rFonts w:ascii="宋体" w:hAnsi="宋体" w:eastAsia="宋体" w:cs="宋体"/>
          <w:color w:val="000000"/>
        </w:rPr>
        <w:t>“</w:t>
      </w:r>
      <w:r>
        <w:rPr>
          <w:color w:val="000000"/>
        </w:rPr>
        <w:t>科学理念</w:t>
      </w:r>
      <w:r>
        <w:rPr>
          <w:rFonts w:ascii="宋体" w:hAnsi="宋体" w:eastAsia="宋体" w:cs="宋体"/>
          <w:color w:val="000000"/>
        </w:rPr>
        <w:t>”</w:t>
      </w:r>
      <w:r>
        <w:rPr>
          <w:color w:val="000000"/>
        </w:rPr>
        <w:t>的作用，且</w:t>
      </w:r>
      <w:r>
        <w:rPr>
          <w:rFonts w:ascii="宋体" w:hAnsi="宋体" w:eastAsia="宋体" w:cs="宋体"/>
          <w:color w:val="000000"/>
        </w:rPr>
        <w:t>“</w:t>
      </w:r>
      <w:r>
        <w:rPr>
          <w:color w:val="000000"/>
        </w:rPr>
        <w:t>科学理念</w:t>
      </w:r>
      <w:r>
        <w:rPr>
          <w:rFonts w:ascii="宋体" w:hAnsi="宋体" w:eastAsia="宋体" w:cs="宋体"/>
          <w:color w:val="000000"/>
        </w:rPr>
        <w:t>”</w:t>
      </w:r>
      <w:r>
        <w:rPr>
          <w:color w:val="000000"/>
        </w:rPr>
        <w:t xml:space="preserve">并非进行电影的创作的根据，①错误。 </w:t>
      </w:r>
    </w:p>
    <w:p w14:paraId="479921EF">
      <w:pPr>
        <w:spacing w:line="360" w:lineRule="auto"/>
        <w:jc w:val="left"/>
        <w:textAlignment w:val="center"/>
        <w:rPr>
          <w:color w:val="000000"/>
        </w:rPr>
      </w:pPr>
      <w:r>
        <w:rPr>
          <w:color w:val="000000"/>
        </w:rPr>
        <w:t xml:space="preserve">②：题干要求避免中国元素堆砌，努力展示中国文化内核和中国精神，体现了运用思维的间接性（即通过现象看本质），透过中国元素洞察背后的精神实质，②正确。 </w:t>
      </w:r>
    </w:p>
    <w:p w14:paraId="372E4759">
      <w:pPr>
        <w:spacing w:line="360" w:lineRule="auto"/>
        <w:jc w:val="left"/>
        <w:textAlignment w:val="center"/>
        <w:rPr>
          <w:color w:val="000000"/>
        </w:rPr>
      </w:pPr>
      <w:r>
        <w:rPr>
          <w:color w:val="000000"/>
        </w:rPr>
        <w:t>③：</w:t>
      </w:r>
      <w:r>
        <w:rPr>
          <w:rFonts w:ascii="宋体" w:hAnsi="宋体" w:eastAsia="宋体" w:cs="宋体"/>
          <w:color w:val="000000"/>
        </w:rPr>
        <w:t>“</w:t>
      </w:r>
      <w:r>
        <w:rPr>
          <w:color w:val="000000"/>
        </w:rPr>
        <w:t>按照固定流程和模式进行电影创作</w:t>
      </w:r>
      <w:r>
        <w:rPr>
          <w:rFonts w:ascii="宋体" w:hAnsi="宋体" w:eastAsia="宋体" w:cs="宋体"/>
          <w:color w:val="000000"/>
        </w:rPr>
        <w:t>”</w:t>
      </w:r>
      <w:r>
        <w:rPr>
          <w:color w:val="000000"/>
        </w:rPr>
        <w:t xml:space="preserve">的说法错误，电影创作应注重创新，而非拘泥于固定模式，③错误。 </w:t>
      </w:r>
    </w:p>
    <w:p w14:paraId="6279FAC9">
      <w:pPr>
        <w:spacing w:line="360" w:lineRule="auto"/>
        <w:jc w:val="left"/>
        <w:textAlignment w:val="center"/>
        <w:rPr>
          <w:color w:val="000000"/>
        </w:rPr>
      </w:pPr>
      <w:r>
        <w:rPr>
          <w:color w:val="000000"/>
        </w:rPr>
        <w:t xml:space="preserve">④：推动电影高质量发展，需要运用科学思维方法，破解中国电影发展中遇到的新问题，④正确。 </w:t>
      </w:r>
    </w:p>
    <w:p w14:paraId="3E76703F">
      <w:pPr>
        <w:spacing w:line="360" w:lineRule="auto"/>
        <w:jc w:val="left"/>
        <w:textAlignment w:val="center"/>
        <w:rPr>
          <w:color w:val="000000"/>
        </w:rPr>
      </w:pPr>
      <w:r>
        <w:rPr>
          <w:color w:val="000000"/>
        </w:rPr>
        <w:t>故本题选D。</w:t>
      </w:r>
    </w:p>
    <w:p w14:paraId="561FE6F3">
      <w:pPr>
        <w:spacing w:line="360" w:lineRule="auto"/>
        <w:jc w:val="left"/>
        <w:textAlignment w:val="center"/>
        <w:rPr>
          <w:color w:val="000000"/>
        </w:rPr>
      </w:pPr>
      <w:r>
        <w:rPr>
          <w:color w:val="000000"/>
        </w:rPr>
        <w:t xml:space="preserve">13. </w:t>
      </w:r>
      <w:r>
        <w:rPr>
          <w:rFonts w:ascii="宋体" w:hAnsi="宋体" w:eastAsia="宋体" w:cs="宋体"/>
          <w:color w:val="000000"/>
        </w:rPr>
        <w:t>2025年9月8日，习近平主席在金砖国家领导人线上峰会的讲话中指出：“只要我们担当作为、守望相助，金砖这艘大船就一定能行稳致远。”下列对此进行的推理中结构正确的是（    ）</w:t>
      </w:r>
    </w:p>
    <w:p w14:paraId="066766B2">
      <w:pPr>
        <w:spacing w:line="360" w:lineRule="auto"/>
        <w:jc w:val="left"/>
        <w:textAlignment w:val="center"/>
        <w:rPr>
          <w:color w:val="000000"/>
        </w:rPr>
      </w:pPr>
      <w:r>
        <w:rPr>
          <w:rFonts w:ascii="宋体" w:hAnsi="宋体" w:eastAsia="宋体" w:cs="宋体"/>
          <w:color w:val="000000"/>
        </w:rPr>
        <w:t>①如果我们担当作为、守望相助，金砖这艘大船就一定能行稳致远</w:t>
      </w:r>
    </w:p>
    <w:p w14:paraId="605B02C2">
      <w:pPr>
        <w:spacing w:line="360" w:lineRule="auto"/>
        <w:jc w:val="left"/>
        <w:textAlignment w:val="center"/>
        <w:rPr>
          <w:color w:val="000000"/>
        </w:rPr>
      </w:pPr>
      <w:r>
        <w:rPr>
          <w:rFonts w:ascii="宋体" w:hAnsi="宋体" w:eastAsia="宋体" w:cs="宋体"/>
          <w:color w:val="000000"/>
        </w:rPr>
        <w:t>②我们没有担当作为、守望相助，金砖这艘大船一定不能行稳致远</w:t>
      </w:r>
    </w:p>
    <w:p w14:paraId="5B2C4CBA">
      <w:pPr>
        <w:spacing w:line="360" w:lineRule="auto"/>
        <w:jc w:val="left"/>
        <w:textAlignment w:val="center"/>
        <w:rPr>
          <w:color w:val="000000"/>
        </w:rPr>
      </w:pPr>
      <w:r>
        <w:rPr>
          <w:rFonts w:ascii="宋体" w:hAnsi="宋体" w:eastAsia="宋体" w:cs="宋体"/>
          <w:color w:val="000000"/>
        </w:rPr>
        <w:t>③金砖这艘大船没能行稳致远，我们一定没有做到担当作为、守望相助</w:t>
      </w:r>
    </w:p>
    <w:p w14:paraId="19B7CEF0">
      <w:pPr>
        <w:spacing w:line="360" w:lineRule="auto"/>
        <w:jc w:val="left"/>
        <w:textAlignment w:val="center"/>
        <w:rPr>
          <w:color w:val="000000"/>
        </w:rPr>
      </w:pPr>
      <w:r>
        <w:rPr>
          <w:rFonts w:ascii="宋体" w:hAnsi="宋体" w:eastAsia="宋体" w:cs="宋体"/>
          <w:color w:val="000000"/>
        </w:rPr>
        <w:t>④金砖这艘大船行稳致远，我们一定做到了担当作为、守望相助</w:t>
      </w:r>
    </w:p>
    <w:p w14:paraId="1236A02B">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4D6C54FF">
      <w:pPr>
        <w:spacing w:line="360" w:lineRule="auto"/>
        <w:textAlignment w:val="center"/>
        <w:rPr>
          <w:color w:val="000000"/>
        </w:rPr>
      </w:pPr>
      <w:r>
        <w:rPr>
          <w:color w:val="2E75B6"/>
        </w:rPr>
        <w:t>【答案】</w:t>
      </w:r>
      <w:r>
        <w:rPr>
          <w:color w:val="000000"/>
        </w:rPr>
        <w:t>B</w:t>
      </w:r>
    </w:p>
    <w:p w14:paraId="4EA20ED7">
      <w:pPr>
        <w:spacing w:line="360" w:lineRule="auto"/>
        <w:textAlignment w:val="center"/>
        <w:rPr>
          <w:color w:val="000000"/>
        </w:rPr>
      </w:pPr>
      <w:r>
        <w:rPr>
          <w:color w:val="2E75B6"/>
        </w:rPr>
        <w:t>【解析】</w:t>
      </w:r>
    </w:p>
    <w:p w14:paraId="407AAF26">
      <w:pPr>
        <w:spacing w:line="360" w:lineRule="auto"/>
        <w:jc w:val="left"/>
        <w:textAlignment w:val="center"/>
        <w:rPr>
          <w:color w:val="000000"/>
        </w:rPr>
      </w:pPr>
      <w:r>
        <w:rPr>
          <w:color w:val="000000"/>
        </w:rPr>
        <w:t>【详解】</w:t>
      </w:r>
      <w:r>
        <w:rPr>
          <w:rFonts w:ascii="宋体" w:hAnsi="宋体" w:eastAsia="宋体" w:cs="宋体"/>
          <w:color w:val="000000"/>
        </w:rPr>
        <w:t>题干中习近平主席的讲话“只要我们担当作为、守望相助，金砖这艘大船就一定能行稳致远”，可将其逻辑结构表示为：如果p（我们担当作为、守望相助），那么q（金砖这艘大船能行稳致远），即p→q。</w:t>
      </w:r>
    </w:p>
    <w:p w14:paraId="2D2D584A">
      <w:pPr>
        <w:spacing w:line="360" w:lineRule="auto"/>
        <w:jc w:val="left"/>
        <w:textAlignment w:val="center"/>
        <w:rPr>
          <w:color w:val="000000"/>
        </w:rPr>
      </w:pPr>
      <w:r>
        <w:rPr>
          <w:rFonts w:ascii="宋体" w:hAnsi="宋体" w:eastAsia="宋体" w:cs="宋体"/>
          <w:color w:val="000000"/>
        </w:rPr>
        <w:t>①：“如果我们担当作为、守望相助，金砖这艘大船就一定能行稳致远”，可表示为如果p，那么q，即p→q，与题干逻辑结构一致，①正确。</w:t>
      </w:r>
    </w:p>
    <w:p w14:paraId="29248B7E">
      <w:pPr>
        <w:spacing w:line="360" w:lineRule="auto"/>
        <w:jc w:val="left"/>
        <w:textAlignment w:val="center"/>
        <w:rPr>
          <w:color w:val="000000"/>
        </w:rPr>
      </w:pPr>
      <w:r>
        <w:rPr>
          <w:rFonts w:ascii="宋体" w:hAnsi="宋体" w:eastAsia="宋体" w:cs="宋体"/>
          <w:color w:val="000000"/>
        </w:rPr>
        <w:t>③：“金砖这艘大船没能行稳致远，我们一定没有做到担当作为、守望相助”，原命题p→q的否定后件式是¬q→¬p，原命题的逆否命题，逻辑上是等价的，③正确。</w:t>
      </w:r>
    </w:p>
    <w:p w14:paraId="4E78A95B">
      <w:pPr>
        <w:spacing w:line="360" w:lineRule="auto"/>
        <w:jc w:val="left"/>
        <w:textAlignment w:val="center"/>
        <w:rPr>
          <w:color w:val="000000"/>
        </w:rPr>
      </w:pPr>
      <w:r>
        <w:rPr>
          <w:rFonts w:ascii="宋体" w:hAnsi="宋体" w:eastAsia="宋体" w:cs="宋体"/>
          <w:color w:val="000000"/>
        </w:rPr>
        <w:t>②：“我们没有担当作为、守望相助，金砖这艘大船一定不能行稳致远”，可表示为如果¬p，那么¬q，即¬p→¬q，这是原命题p→q的否命题，逻辑结构与题干不一致，②排除。</w:t>
      </w:r>
    </w:p>
    <w:p w14:paraId="3F601702">
      <w:pPr>
        <w:spacing w:line="360" w:lineRule="auto"/>
        <w:jc w:val="left"/>
        <w:textAlignment w:val="center"/>
        <w:rPr>
          <w:color w:val="000000"/>
        </w:rPr>
      </w:pPr>
      <w:r>
        <w:rPr>
          <w:rFonts w:ascii="宋体" w:hAnsi="宋体" w:eastAsia="宋体" w:cs="宋体"/>
          <w:color w:val="000000"/>
        </w:rPr>
        <w:t>④：“金砖这艘大船行稳致远，我们一定做到了担当作为、守望相助”，可表示为如果q，那么p，即q→p，这是原命题p→q的逆命题，逻辑结构与题干不一致，④排除。</w:t>
      </w:r>
    </w:p>
    <w:p w14:paraId="257BA394">
      <w:pPr>
        <w:spacing w:line="360" w:lineRule="auto"/>
        <w:jc w:val="left"/>
        <w:textAlignment w:val="center"/>
        <w:rPr>
          <w:color w:val="000000"/>
        </w:rPr>
      </w:pPr>
      <w:r>
        <w:rPr>
          <w:rFonts w:ascii="宋体" w:hAnsi="宋体" w:eastAsia="宋体" w:cs="宋体"/>
          <w:color w:val="000000"/>
        </w:rPr>
        <w:t>故本题选B。</w:t>
      </w:r>
    </w:p>
    <w:p w14:paraId="15AE25DD">
      <w:pPr>
        <w:spacing w:line="360" w:lineRule="auto"/>
        <w:jc w:val="left"/>
        <w:textAlignment w:val="center"/>
        <w:rPr>
          <w:color w:val="000000"/>
        </w:rPr>
      </w:pPr>
      <w:r>
        <w:rPr>
          <w:color w:val="000000"/>
        </w:rPr>
        <w:t xml:space="preserve">14. </w:t>
      </w:r>
      <w:r>
        <w:rPr>
          <w:rFonts w:ascii="宋体" w:hAnsi="宋体" w:eastAsia="宋体" w:cs="宋体"/>
          <w:color w:val="000000"/>
        </w:rPr>
        <w:t>2025年5月19日，黑龙江省制定出台了《黑龙江省提振消费专项行动实施方案》(以下简称《实施方案》)。某班同学分小组对《实施方案》的内容开展学科阅读活动，分别总结了以下四个观点，其中观点对应的逻辑分析正确的是（    ）</w:t>
      </w:r>
    </w:p>
    <w:tbl>
      <w:tblPr>
        <w:tblStyle w:val="4"/>
        <w:tblW w:w="6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2310"/>
        <w:gridCol w:w="2310"/>
        <w:gridCol w:w="2310"/>
      </w:tblGrid>
      <w:tr w14:paraId="2A158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DD8F61F">
            <w:pPr>
              <w:spacing w:line="360" w:lineRule="auto"/>
              <w:jc w:val="left"/>
              <w:textAlignment w:val="center"/>
              <w:rPr>
                <w:color w:val="000000"/>
              </w:rPr>
            </w:pPr>
            <w:r>
              <w:rPr>
                <w:rFonts w:ascii="宋体" w:hAnsi="宋体" w:eastAsia="宋体" w:cs="宋体"/>
                <w:color w:val="000000"/>
              </w:rPr>
              <w:t>选项</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98266EA">
            <w:pPr>
              <w:spacing w:line="360" w:lineRule="auto"/>
              <w:jc w:val="left"/>
              <w:textAlignment w:val="center"/>
              <w:rPr>
                <w:color w:val="000000"/>
              </w:rPr>
            </w:pPr>
            <w:r>
              <w:rPr>
                <w:rFonts w:ascii="宋体" w:hAnsi="宋体" w:eastAsia="宋体" w:cs="宋体"/>
                <w:color w:val="000000"/>
              </w:rPr>
              <w:t>小组观点</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ED68315">
            <w:pPr>
              <w:spacing w:line="360" w:lineRule="auto"/>
              <w:jc w:val="left"/>
              <w:textAlignment w:val="center"/>
              <w:rPr>
                <w:color w:val="000000"/>
              </w:rPr>
            </w:pPr>
            <w:r>
              <w:rPr>
                <w:rFonts w:ascii="宋体" w:hAnsi="宋体" w:eastAsia="宋体" w:cs="宋体"/>
                <w:color w:val="000000"/>
              </w:rPr>
              <w:t>逻辑分析</w:t>
            </w:r>
          </w:p>
        </w:tc>
      </w:tr>
      <w:tr w14:paraId="74173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BB6D252">
            <w:pPr>
              <w:spacing w:line="360" w:lineRule="auto"/>
              <w:jc w:val="left"/>
              <w:textAlignment w:val="center"/>
              <w:rPr>
                <w:color w:val="000000"/>
              </w:rPr>
            </w:pPr>
            <w:r>
              <w:rPr>
                <w:rFonts w:ascii="宋体" w:hAnsi="宋体" w:eastAsia="宋体" w:cs="宋体"/>
                <w:color w:val="000000"/>
              </w:rPr>
              <w:t>①</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FEA8BD1">
            <w:pPr>
              <w:spacing w:line="360" w:lineRule="auto"/>
              <w:jc w:val="left"/>
              <w:textAlignment w:val="center"/>
              <w:rPr>
                <w:color w:val="000000"/>
              </w:rPr>
            </w:pPr>
            <w:r>
              <w:rPr>
                <w:rFonts w:ascii="宋体" w:hAnsi="宋体" w:eastAsia="宋体" w:cs="宋体"/>
                <w:color w:val="000000"/>
              </w:rPr>
              <w:t>夜间经济成为拉动消费的新动能，黑龙江消费节能够拉动消费，所以，黑龙江消费节是夜间经济。</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EB53DEE">
            <w:pPr>
              <w:spacing w:line="360" w:lineRule="auto"/>
              <w:jc w:val="left"/>
              <w:textAlignment w:val="center"/>
              <w:rPr>
                <w:color w:val="000000"/>
              </w:rPr>
            </w:pPr>
            <w:r>
              <w:rPr>
                <w:rFonts w:ascii="宋体" w:hAnsi="宋体" w:eastAsia="宋体" w:cs="宋体"/>
                <w:color w:val="000000"/>
              </w:rPr>
              <w:t>错误运用了三段论推理，大项不当扩大</w:t>
            </w:r>
          </w:p>
        </w:tc>
      </w:tr>
      <w:tr w14:paraId="12D5C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F4181AB">
            <w:pPr>
              <w:spacing w:line="360" w:lineRule="auto"/>
              <w:jc w:val="left"/>
              <w:textAlignment w:val="center"/>
              <w:rPr>
                <w:color w:val="000000"/>
              </w:rPr>
            </w:pPr>
            <w:r>
              <w:rPr>
                <w:rFonts w:ascii="宋体" w:hAnsi="宋体" w:eastAsia="宋体" w:cs="宋体"/>
                <w:color w:val="000000"/>
              </w:rPr>
              <w:t>②</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C5CA36">
            <w:pPr>
              <w:spacing w:line="360" w:lineRule="auto"/>
              <w:jc w:val="left"/>
              <w:textAlignment w:val="center"/>
              <w:rPr>
                <w:color w:val="000000"/>
              </w:rPr>
            </w:pPr>
            <w:r>
              <w:rPr>
                <w:rFonts w:ascii="宋体" w:hAnsi="宋体" w:eastAsia="宋体" w:cs="宋体"/>
                <w:color w:val="000000"/>
              </w:rPr>
              <w:t>提振消费既要促进城乡居民增收，又要提升消费品质，还要优化消费环境。</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3E6020F">
            <w:pPr>
              <w:spacing w:line="360" w:lineRule="auto"/>
              <w:jc w:val="left"/>
              <w:textAlignment w:val="center"/>
              <w:rPr>
                <w:color w:val="000000"/>
              </w:rPr>
            </w:pPr>
            <w:r>
              <w:rPr>
                <w:rFonts w:ascii="宋体" w:hAnsi="宋体" w:eastAsia="宋体" w:cs="宋体"/>
                <w:color w:val="000000"/>
              </w:rPr>
              <w:t>属于联言判断，有一个联言支是假的，这个判断就是假的。</w:t>
            </w:r>
          </w:p>
        </w:tc>
      </w:tr>
      <w:tr w14:paraId="0CC9C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B68F113">
            <w:pPr>
              <w:spacing w:line="360" w:lineRule="auto"/>
              <w:jc w:val="left"/>
              <w:textAlignment w:val="center"/>
              <w:rPr>
                <w:color w:val="000000"/>
              </w:rPr>
            </w:pPr>
            <w:r>
              <w:rPr>
                <w:rFonts w:ascii="宋体" w:hAnsi="宋体" w:eastAsia="宋体" w:cs="宋体"/>
                <w:color w:val="000000"/>
              </w:rPr>
              <w:t>③</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1518A5F">
            <w:pPr>
              <w:spacing w:line="360" w:lineRule="auto"/>
              <w:jc w:val="left"/>
              <w:textAlignment w:val="center"/>
              <w:rPr>
                <w:color w:val="000000"/>
              </w:rPr>
            </w:pPr>
            <w:r>
              <w:rPr>
                <w:rFonts w:ascii="宋体" w:hAnsi="宋体" w:eastAsia="宋体" w:cs="宋体"/>
                <w:color w:val="000000"/>
              </w:rPr>
              <w:t>黑龙江打造差异化消费增长点，或者立足资源禀赋或者利用产业优势。</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365FF63">
            <w:pPr>
              <w:spacing w:line="360" w:lineRule="auto"/>
              <w:jc w:val="left"/>
              <w:textAlignment w:val="center"/>
              <w:rPr>
                <w:color w:val="000000"/>
              </w:rPr>
            </w:pPr>
            <w:r>
              <w:rPr>
                <w:rFonts w:ascii="宋体" w:hAnsi="宋体" w:eastAsia="宋体" w:cs="宋体"/>
                <w:color w:val="000000"/>
              </w:rPr>
              <w:t>属于相容选言判断，必须所有选言支同时为真，判断才为真。</w:t>
            </w:r>
          </w:p>
        </w:tc>
      </w:tr>
      <w:tr w14:paraId="1F8A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A6F08EB">
            <w:pPr>
              <w:spacing w:line="360" w:lineRule="auto"/>
              <w:jc w:val="left"/>
              <w:textAlignment w:val="center"/>
              <w:rPr>
                <w:color w:val="000000"/>
              </w:rPr>
            </w:pPr>
            <w:r>
              <w:rPr>
                <w:rFonts w:ascii="宋体" w:hAnsi="宋体" w:eastAsia="宋体" w:cs="宋体"/>
                <w:color w:val="000000"/>
              </w:rPr>
              <w:t>④</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F5A0952">
            <w:pPr>
              <w:spacing w:line="360" w:lineRule="auto"/>
              <w:jc w:val="left"/>
              <w:textAlignment w:val="center"/>
              <w:rPr>
                <w:color w:val="000000"/>
              </w:rPr>
            </w:pPr>
            <w:r>
              <w:rPr>
                <w:rFonts w:ascii="宋体" w:hAnsi="宋体" w:eastAsia="宋体" w:cs="宋体"/>
                <w:color w:val="000000"/>
              </w:rPr>
              <w:t>优化消费环境是激发消费活力的重要保障。所以，激发消费活力的重要保障之一是优化消费环境。</w:t>
            </w:r>
          </w:p>
        </w:tc>
        <w:tc>
          <w:tcPr>
            <w:tcW w:w="23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43B790F">
            <w:pPr>
              <w:spacing w:line="360" w:lineRule="auto"/>
              <w:jc w:val="both"/>
              <w:textAlignment w:val="center"/>
              <w:rPr>
                <w:color w:val="000000"/>
              </w:rPr>
            </w:pPr>
            <w:r>
              <w:rPr>
                <w:rFonts w:ascii="宋体" w:hAnsi="宋体" w:eastAsia="宋体" w:cs="宋体"/>
                <w:color w:val="000000"/>
              </w:rPr>
              <w:t>符合换位推理的规则，可以从真实前提得出真实结论。</w:t>
            </w:r>
          </w:p>
        </w:tc>
      </w:tr>
    </w:tbl>
    <w:p w14:paraId="6583F375">
      <w:pPr>
        <w:spacing w:line="360" w:lineRule="auto"/>
        <w:jc w:val="left"/>
        <w:textAlignment w:val="center"/>
        <w:rPr>
          <w:color w:val="000000"/>
        </w:rPr>
      </w:pPr>
    </w:p>
    <w:p w14:paraId="24DF6A3C">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68B4190B">
      <w:pPr>
        <w:spacing w:line="360" w:lineRule="auto"/>
        <w:textAlignment w:val="center"/>
        <w:rPr>
          <w:color w:val="000000"/>
        </w:rPr>
      </w:pPr>
      <w:r>
        <w:rPr>
          <w:color w:val="2E75B6"/>
        </w:rPr>
        <w:t>【答案】</w:t>
      </w:r>
      <w:r>
        <w:rPr>
          <w:color w:val="000000"/>
        </w:rPr>
        <w:t>C</w:t>
      </w:r>
    </w:p>
    <w:p w14:paraId="7D47495F">
      <w:pPr>
        <w:spacing w:line="360" w:lineRule="auto"/>
        <w:textAlignment w:val="center"/>
        <w:rPr>
          <w:color w:val="000000"/>
        </w:rPr>
      </w:pPr>
      <w:r>
        <w:rPr>
          <w:color w:val="2E75B6"/>
        </w:rPr>
        <w:t>【解析】</w:t>
      </w:r>
    </w:p>
    <w:p w14:paraId="68724DA0">
      <w:pPr>
        <w:spacing w:line="360" w:lineRule="auto"/>
        <w:jc w:val="left"/>
        <w:textAlignment w:val="center"/>
        <w:rPr>
          <w:color w:val="000000"/>
        </w:rPr>
      </w:pPr>
      <w:r>
        <w:rPr>
          <w:color w:val="000000"/>
        </w:rPr>
        <w:t>【详解】</w:t>
      </w:r>
      <w:r>
        <w:rPr>
          <w:rFonts w:ascii="宋体" w:hAnsi="宋体" w:eastAsia="宋体" w:cs="宋体"/>
          <w:color w:val="000000"/>
        </w:rPr>
        <w:t xml:space="preserve">①：该三段论推理中，大项是“夜间经济”，在大前提“夜间经济成为拉动消费的新动能”中，大项“夜间经济”作为主项是周延的；在结论“黑龙江消费节是夜间经济”中，大项“夜间经济”作为谓项是不周延的，因此不属于“大项不当扩大”，①错误。 </w:t>
      </w:r>
    </w:p>
    <w:p w14:paraId="6AEA96BA">
      <w:pPr>
        <w:spacing w:line="360" w:lineRule="auto"/>
        <w:jc w:val="left"/>
        <w:textAlignment w:val="center"/>
        <w:rPr>
          <w:color w:val="000000"/>
        </w:rPr>
      </w:pPr>
      <w:r>
        <w:rPr>
          <w:rFonts w:ascii="宋体" w:hAnsi="宋体" w:eastAsia="宋体" w:cs="宋体"/>
          <w:color w:val="000000"/>
        </w:rPr>
        <w:t xml:space="preserve">②：“既要……又要……还要……”是联言判断的逻辑形式，联言判断的真假取决于所有联言支，只有全部联言支为真，整个判断才为真，有一个联言支是假的，这个判断就是假的，②正确。 </w:t>
      </w:r>
    </w:p>
    <w:p w14:paraId="44C50A29">
      <w:pPr>
        <w:spacing w:line="360" w:lineRule="auto"/>
        <w:jc w:val="left"/>
        <w:textAlignment w:val="center"/>
        <w:rPr>
          <w:color w:val="000000"/>
        </w:rPr>
      </w:pPr>
      <w:r>
        <w:rPr>
          <w:rFonts w:ascii="宋体" w:hAnsi="宋体" w:eastAsia="宋体" w:cs="宋体"/>
          <w:color w:val="000000"/>
        </w:rPr>
        <w:t xml:space="preserve">③：“或者……或者……”为相容选言判断，其规则是至少一个选言支为真，判断即为真；只有所有选言支为假时，判断才为假，③错误。 </w:t>
      </w:r>
    </w:p>
    <w:p w14:paraId="4438758C">
      <w:pPr>
        <w:spacing w:line="360" w:lineRule="auto"/>
        <w:jc w:val="left"/>
        <w:textAlignment w:val="center"/>
        <w:rPr>
          <w:color w:val="000000"/>
        </w:rPr>
      </w:pPr>
      <w:r>
        <w:rPr>
          <w:rFonts w:ascii="宋体" w:hAnsi="宋体" w:eastAsia="宋体" w:cs="宋体"/>
          <w:color w:val="000000"/>
        </w:rPr>
        <w:t>④：“优化消费环境是激发消费活力的重要保障”换位后应为“激发消费活力的重要保障之一是优化消费环境”，符合换位推理“在前提中不周延的项，换位后也不得周延”的规则，④正确。</w:t>
      </w:r>
    </w:p>
    <w:p w14:paraId="5D722607">
      <w:pPr>
        <w:spacing w:line="360" w:lineRule="auto"/>
        <w:jc w:val="left"/>
        <w:textAlignment w:val="center"/>
        <w:rPr>
          <w:color w:val="000000"/>
        </w:rPr>
      </w:pPr>
      <w:r>
        <w:rPr>
          <w:rFonts w:ascii="宋体" w:hAnsi="宋体" w:eastAsia="宋体" w:cs="宋体"/>
          <w:color w:val="000000"/>
        </w:rPr>
        <w:t>故本题选C。</w:t>
      </w:r>
    </w:p>
    <w:p w14:paraId="7685A1B3">
      <w:pPr>
        <w:spacing w:line="360" w:lineRule="auto"/>
        <w:jc w:val="left"/>
        <w:textAlignment w:val="center"/>
        <w:rPr>
          <w:color w:val="000000"/>
        </w:rPr>
      </w:pPr>
      <w:r>
        <w:rPr>
          <w:color w:val="000000"/>
        </w:rPr>
        <w:t xml:space="preserve">15. </w:t>
      </w:r>
      <w:r>
        <w:rPr>
          <w:rFonts w:ascii="宋体" w:hAnsi="宋体" w:eastAsia="宋体" w:cs="宋体"/>
          <w:color w:val="000000"/>
        </w:rPr>
        <w:t>在人工智能伦理研究中，有学者提出“对齐问题”（AlignmentProblem），即如何确保AI系统的目标与人类价值观一致。既要防止AI因目标偏离而带来风险，又要避免过度限制其创新能力。研究者通过多学科交叉、多方参与的方式，逐步构建起“价值嵌入—反馈校准—动态评估”的治理框架。这一研究过程（    ）</w:t>
      </w:r>
    </w:p>
    <w:p w14:paraId="5100B69F">
      <w:pPr>
        <w:spacing w:line="360" w:lineRule="auto"/>
        <w:jc w:val="left"/>
        <w:textAlignment w:val="center"/>
        <w:rPr>
          <w:color w:val="000000"/>
        </w:rPr>
      </w:pPr>
      <w:r>
        <w:rPr>
          <w:rFonts w:ascii="宋体" w:hAnsi="宋体" w:eastAsia="宋体" w:cs="宋体"/>
          <w:color w:val="000000"/>
        </w:rPr>
        <w:t>①实现从思维抽象上升到思维具体，构建多层次治理体系</w:t>
      </w:r>
    </w:p>
    <w:p w14:paraId="5626504E">
      <w:pPr>
        <w:spacing w:line="360" w:lineRule="auto"/>
        <w:jc w:val="left"/>
        <w:textAlignment w:val="center"/>
        <w:rPr>
          <w:color w:val="000000"/>
        </w:rPr>
      </w:pPr>
      <w:r>
        <w:rPr>
          <w:rFonts w:ascii="宋体" w:hAnsi="宋体" w:eastAsia="宋体" w:cs="宋体"/>
          <w:color w:val="000000"/>
        </w:rPr>
        <w:t>②坚持适度原则，防止治理不足或过度干预</w:t>
      </w:r>
    </w:p>
    <w:p w14:paraId="439D6266">
      <w:pPr>
        <w:spacing w:line="360" w:lineRule="auto"/>
        <w:jc w:val="left"/>
        <w:textAlignment w:val="center"/>
        <w:rPr>
          <w:color w:val="000000"/>
        </w:rPr>
      </w:pPr>
      <w:r>
        <w:rPr>
          <w:rFonts w:ascii="宋体" w:hAnsi="宋体" w:eastAsia="宋体" w:cs="宋体"/>
          <w:color w:val="000000"/>
        </w:rPr>
        <w:t>③运用辩证否定，保证AI能动创造性的有效发挥</w:t>
      </w:r>
    </w:p>
    <w:p w14:paraId="2A7B34AA">
      <w:pPr>
        <w:spacing w:line="360" w:lineRule="auto"/>
        <w:jc w:val="left"/>
        <w:textAlignment w:val="center"/>
        <w:rPr>
          <w:color w:val="000000"/>
        </w:rPr>
      </w:pPr>
      <w:r>
        <w:rPr>
          <w:rFonts w:ascii="宋体" w:hAnsi="宋体" w:eastAsia="宋体" w:cs="宋体"/>
          <w:color w:val="000000"/>
        </w:rPr>
        <w:t>④坚持分析的方法，实现对AI伦理的整体性认识</w:t>
      </w:r>
    </w:p>
    <w:p w14:paraId="6C79866C">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34591C04">
      <w:pPr>
        <w:spacing w:line="360" w:lineRule="auto"/>
        <w:textAlignment w:val="center"/>
        <w:rPr>
          <w:color w:val="000000"/>
        </w:rPr>
      </w:pPr>
      <w:r>
        <w:rPr>
          <w:color w:val="2E75B6"/>
        </w:rPr>
        <w:t>【答案】</w:t>
      </w:r>
      <w:r>
        <w:rPr>
          <w:color w:val="000000"/>
        </w:rPr>
        <w:t>A</w:t>
      </w:r>
    </w:p>
    <w:p w14:paraId="3A1D8F12">
      <w:pPr>
        <w:spacing w:line="360" w:lineRule="auto"/>
        <w:textAlignment w:val="center"/>
        <w:rPr>
          <w:color w:val="000000"/>
        </w:rPr>
      </w:pPr>
      <w:r>
        <w:rPr>
          <w:color w:val="2E75B6"/>
        </w:rPr>
        <w:t>【解析】</w:t>
      </w:r>
    </w:p>
    <w:p w14:paraId="51C433AA">
      <w:pPr>
        <w:spacing w:line="360" w:lineRule="auto"/>
        <w:jc w:val="left"/>
        <w:textAlignment w:val="center"/>
        <w:rPr>
          <w:color w:val="000000"/>
        </w:rPr>
      </w:pPr>
      <w:r>
        <w:rPr>
          <w:color w:val="000000"/>
        </w:rPr>
        <w:t>【详解】</w:t>
      </w:r>
      <w:r>
        <w:rPr>
          <w:rFonts w:ascii="宋体" w:hAnsi="宋体" w:eastAsia="宋体" w:cs="宋体"/>
          <w:color w:val="000000"/>
        </w:rPr>
        <w:t>①：人工智能伦理研究从抽象</w:t>
      </w:r>
      <w:r>
        <w:rPr>
          <w:rFonts w:ascii="宋体" w:hAnsi="宋体" w:eastAsia="宋体" w:cs="宋体"/>
          <w:color w:val="000000"/>
          <w:position w:val="0"/>
        </w:rPr>
        <w:drawing>
          <wp:inline distT="0" distB="0" distL="114300" distR="114300">
            <wp:extent cx="133350" cy="1778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“对齐问题”概念出发，通过逐步构建具体的“价值嵌入—反馈校准—动态评估”的治理框架，这符合从思维抽象到思维具体的认识发展过程，①符合题意。</w:t>
      </w:r>
    </w:p>
    <w:p w14:paraId="481CECE4">
      <w:pPr>
        <w:spacing w:line="360" w:lineRule="auto"/>
        <w:jc w:val="left"/>
        <w:textAlignment w:val="center"/>
        <w:rPr>
          <w:color w:val="000000"/>
        </w:rPr>
      </w:pPr>
      <w:r>
        <w:rPr>
          <w:rFonts w:ascii="宋体" w:hAnsi="宋体" w:eastAsia="宋体" w:cs="宋体"/>
          <w:color w:val="000000"/>
        </w:rPr>
        <w:t>②：研究强调平衡风险与创新能力，既防止目标偏离又避免过度限制，这体现了适度原则，防止治理不足或过度干预，②符合题意。</w:t>
      </w:r>
    </w:p>
    <w:p w14:paraId="6165A634">
      <w:pPr>
        <w:spacing w:line="360" w:lineRule="auto"/>
        <w:jc w:val="left"/>
        <w:textAlignment w:val="center"/>
        <w:rPr>
          <w:color w:val="000000"/>
        </w:rPr>
      </w:pPr>
      <w:r>
        <w:rPr>
          <w:rFonts w:ascii="宋体" w:hAnsi="宋体" w:eastAsia="宋体" w:cs="宋体"/>
          <w:color w:val="000000"/>
        </w:rPr>
        <w:t>③：辩证否定强调事物的自我否定和发展，但研究过程主要关注对齐问题和治理框架构建，并未涉及辩证否定，③不符合题意。</w:t>
      </w:r>
    </w:p>
    <w:p w14:paraId="18A45696">
      <w:pPr>
        <w:spacing w:line="360" w:lineRule="auto"/>
        <w:jc w:val="left"/>
        <w:textAlignment w:val="center"/>
        <w:rPr>
          <w:color w:val="000000"/>
        </w:rPr>
      </w:pPr>
      <w:r>
        <w:rPr>
          <w:rFonts w:ascii="宋体" w:hAnsi="宋体" w:eastAsia="宋体" w:cs="宋体"/>
          <w:color w:val="000000"/>
        </w:rPr>
        <w:t>④：整体性认识是通过综合的方法实现，④说法错误。</w:t>
      </w:r>
    </w:p>
    <w:p w14:paraId="4CE56464">
      <w:pPr>
        <w:spacing w:line="360" w:lineRule="auto"/>
        <w:jc w:val="left"/>
        <w:textAlignment w:val="center"/>
        <w:rPr>
          <w:color w:val="000000"/>
        </w:rPr>
      </w:pPr>
      <w:r>
        <w:rPr>
          <w:rFonts w:ascii="宋体" w:hAnsi="宋体" w:eastAsia="宋体" w:cs="宋体"/>
          <w:color w:val="000000"/>
        </w:rPr>
        <w:t>故本题选</w:t>
      </w:r>
      <w:r>
        <w:rPr>
          <w:rFonts w:ascii="Times New Roman" w:hAnsi="Times New Roman" w:eastAsia="Times New Roman" w:cs="Times New Roman"/>
          <w:color w:val="000000"/>
        </w:rPr>
        <w:t>A</w:t>
      </w:r>
      <w:r>
        <w:rPr>
          <w:rFonts w:ascii="宋体" w:hAnsi="宋体" w:eastAsia="宋体" w:cs="宋体"/>
          <w:color w:val="000000"/>
        </w:rPr>
        <w:t>。</w:t>
      </w:r>
    </w:p>
    <w:p w14:paraId="544B243C">
      <w:pPr>
        <w:spacing w:line="360" w:lineRule="auto"/>
        <w:jc w:val="left"/>
        <w:textAlignment w:val="center"/>
        <w:rPr>
          <w:color w:val="000000"/>
        </w:rPr>
      </w:pPr>
      <w:r>
        <w:rPr>
          <w:color w:val="000000"/>
        </w:rPr>
        <w:t xml:space="preserve">16. </w:t>
      </w:r>
      <w:r>
        <w:rPr>
          <w:rFonts w:ascii="宋体" w:hAnsi="宋体" w:eastAsia="宋体" w:cs="宋体"/>
          <w:color w:val="000000"/>
        </w:rPr>
        <w:t>1992年，钱学森建议“我国汽车工业应跳过用汽油柴油阶段，直接进入减少环境污染的新能源阶段”，预判汽车产量“到下个世纪20年代至30年代估计将达1000万辆”。2024年，我国新能源汽车年产销量跨越1000万辆大关。可见，钱学森的思维方式（    ）</w:t>
      </w:r>
    </w:p>
    <w:p w14:paraId="5D14A74D">
      <w:pPr>
        <w:spacing w:line="360" w:lineRule="auto"/>
        <w:jc w:val="left"/>
        <w:textAlignment w:val="center"/>
        <w:rPr>
          <w:color w:val="000000"/>
        </w:rPr>
      </w:pPr>
      <w:r>
        <w:rPr>
          <w:rFonts w:ascii="宋体" w:hAnsi="宋体" w:eastAsia="宋体" w:cs="宋体"/>
          <w:color w:val="000000"/>
        </w:rPr>
        <w:t>①具有创新性，突破传统汽车工业发展的思维定式</w:t>
      </w:r>
    </w:p>
    <w:p w14:paraId="6D458DB1">
      <w:pPr>
        <w:spacing w:line="360" w:lineRule="auto"/>
        <w:jc w:val="left"/>
        <w:textAlignment w:val="center"/>
        <w:rPr>
          <w:color w:val="000000"/>
        </w:rPr>
      </w:pPr>
      <w:r>
        <w:rPr>
          <w:rFonts w:ascii="宋体" w:hAnsi="宋体" w:eastAsia="宋体" w:cs="宋体"/>
          <w:color w:val="000000"/>
        </w:rPr>
        <w:t>②具有前瞻性，有利于国家的顶层设计和整体谋划</w:t>
      </w:r>
    </w:p>
    <w:p w14:paraId="40652481">
      <w:pPr>
        <w:spacing w:line="360" w:lineRule="auto"/>
        <w:jc w:val="left"/>
        <w:textAlignment w:val="center"/>
        <w:rPr>
          <w:color w:val="000000"/>
        </w:rPr>
      </w:pPr>
      <w:r>
        <w:rPr>
          <w:rFonts w:ascii="宋体" w:hAnsi="宋体" w:eastAsia="宋体" w:cs="宋体"/>
          <w:color w:val="000000"/>
        </w:rPr>
        <w:t>③具有灵活性，对已有事物功能的认识作反向思考</w:t>
      </w:r>
    </w:p>
    <w:p w14:paraId="7BA45CD4">
      <w:pPr>
        <w:spacing w:line="360" w:lineRule="auto"/>
        <w:jc w:val="left"/>
        <w:textAlignment w:val="center"/>
        <w:rPr>
          <w:color w:val="000000"/>
        </w:rPr>
      </w:pPr>
      <w:r>
        <w:rPr>
          <w:rFonts w:ascii="宋体" w:hAnsi="宋体" w:eastAsia="宋体" w:cs="宋体"/>
          <w:color w:val="000000"/>
        </w:rPr>
        <w:t>④具有确定性，促使事物向着人们预测的方向发展</w:t>
      </w:r>
    </w:p>
    <w:p w14:paraId="16F23D82">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06E5B34C">
      <w:pPr>
        <w:spacing w:line="360" w:lineRule="auto"/>
        <w:textAlignment w:val="center"/>
        <w:rPr>
          <w:color w:val="000000"/>
        </w:rPr>
      </w:pPr>
      <w:r>
        <w:rPr>
          <w:color w:val="2E75B6"/>
        </w:rPr>
        <w:t>【答案】</w:t>
      </w:r>
      <w:r>
        <w:rPr>
          <w:color w:val="000000"/>
        </w:rPr>
        <w:t>A</w:t>
      </w:r>
    </w:p>
    <w:p w14:paraId="1F8C1FAB">
      <w:pPr>
        <w:spacing w:line="360" w:lineRule="auto"/>
        <w:textAlignment w:val="center"/>
        <w:rPr>
          <w:color w:val="000000"/>
        </w:rPr>
      </w:pPr>
      <w:r>
        <w:rPr>
          <w:color w:val="2E75B6"/>
        </w:rPr>
        <w:t>【解析】</w:t>
      </w:r>
    </w:p>
    <w:p w14:paraId="4D17CC75">
      <w:pPr>
        <w:spacing w:line="360" w:lineRule="auto"/>
        <w:jc w:val="left"/>
        <w:textAlignment w:val="center"/>
        <w:rPr>
          <w:color w:val="000000"/>
        </w:rPr>
      </w:pPr>
      <w:r>
        <w:rPr>
          <w:color w:val="000000"/>
        </w:rPr>
        <w:t>【详解】</w:t>
      </w:r>
      <w:r>
        <w:rPr>
          <w:rFonts w:ascii="宋体" w:hAnsi="宋体" w:eastAsia="宋体" w:cs="宋体"/>
          <w:color w:val="000000"/>
        </w:rPr>
        <w:t>①：钱学森建议汽车工业跳过汽油柴油阶段直接进入新能源阶段，突破了传统汽车工业发展的思维定式，体现了创新性，①正确。</w:t>
      </w:r>
    </w:p>
    <w:p w14:paraId="49CE36A8">
      <w:pPr>
        <w:spacing w:line="360" w:lineRule="auto"/>
        <w:jc w:val="left"/>
        <w:textAlignment w:val="center"/>
        <w:rPr>
          <w:color w:val="000000"/>
        </w:rPr>
      </w:pPr>
      <w:r>
        <w:rPr>
          <w:rFonts w:ascii="宋体" w:hAnsi="宋体" w:eastAsia="宋体" w:cs="宋体"/>
          <w:color w:val="000000"/>
        </w:rPr>
        <w:t>②：他预测汽车产量在未来的发展情况，具有前瞻性，有利于国家在汽车工业领域的顶层设计和整体谋划，②正确。</w:t>
      </w:r>
    </w:p>
    <w:p w14:paraId="25D9FAAD">
      <w:pPr>
        <w:spacing w:line="360" w:lineRule="auto"/>
        <w:jc w:val="left"/>
        <w:textAlignment w:val="center"/>
        <w:rPr>
          <w:color w:val="000000"/>
        </w:rPr>
      </w:pPr>
      <w:r>
        <w:rPr>
          <w:rFonts w:ascii="宋体" w:hAnsi="宋体" w:eastAsia="宋体" w:cs="宋体"/>
          <w:color w:val="000000"/>
        </w:rPr>
        <w:t>③：题干中未涉及对已有事物功能的反向思考，没有体现思维的灵活性（反向思考角度），③排除。</w:t>
      </w:r>
    </w:p>
    <w:p w14:paraId="7B5505F4">
      <w:pPr>
        <w:spacing w:line="360" w:lineRule="auto"/>
        <w:jc w:val="left"/>
        <w:textAlignment w:val="center"/>
        <w:rPr>
          <w:color w:val="000000"/>
        </w:rPr>
      </w:pPr>
      <w:r>
        <w:rPr>
          <w:rFonts w:ascii="宋体" w:hAnsi="宋体" w:eastAsia="宋体" w:cs="宋体"/>
          <w:color w:val="000000"/>
        </w:rPr>
        <w:t>④：思维不具有确定性，事物的发展受多种因素影响，不会必然朝着人们预测的方向发展，④排除。</w:t>
      </w:r>
    </w:p>
    <w:p w14:paraId="4FD02506">
      <w:pPr>
        <w:spacing w:line="360" w:lineRule="auto"/>
        <w:jc w:val="left"/>
        <w:textAlignment w:val="center"/>
        <w:rPr>
          <w:color w:val="000000"/>
        </w:rPr>
      </w:pPr>
      <w:r>
        <w:rPr>
          <w:rFonts w:ascii="宋体" w:hAnsi="宋体" w:eastAsia="宋体" w:cs="宋体"/>
          <w:color w:val="000000"/>
        </w:rPr>
        <w:t>故本题选A。</w:t>
      </w:r>
    </w:p>
    <w:p w14:paraId="2162C53B">
      <w:pPr>
        <w:spacing w:line="360" w:lineRule="auto"/>
        <w:jc w:val="center"/>
        <w:textAlignment w:val="center"/>
        <w:rPr>
          <w:color w:val="000000"/>
        </w:rPr>
      </w:pPr>
      <w:r>
        <w:rPr>
          <w:rFonts w:ascii="宋体" w:hAnsi="宋体" w:eastAsia="宋体" w:cs="宋体"/>
          <w:b/>
          <w:color w:val="000000"/>
          <w:sz w:val="24"/>
        </w:rPr>
        <w:t>第二部分（非选择题共52分）</w:t>
      </w:r>
    </w:p>
    <w:p w14:paraId="4424B9B5">
      <w:pPr>
        <w:spacing w:line="360" w:lineRule="auto"/>
        <w:jc w:val="left"/>
        <w:textAlignment w:val="center"/>
        <w:rPr>
          <w:color w:val="000000"/>
        </w:rPr>
      </w:pPr>
      <w:r>
        <w:rPr>
          <w:rFonts w:ascii="宋体" w:hAnsi="宋体" w:eastAsia="宋体" w:cs="宋体"/>
          <w:b/>
          <w:color w:val="000000"/>
          <w:sz w:val="24"/>
        </w:rPr>
        <w:t>二、材料分析题（本题共4小题，共52分）</w:t>
      </w:r>
    </w:p>
    <w:p w14:paraId="752083BF">
      <w:pPr>
        <w:spacing w:line="360" w:lineRule="auto"/>
        <w:jc w:val="left"/>
        <w:textAlignment w:val="center"/>
        <w:rPr>
          <w:color w:val="000000"/>
        </w:rPr>
      </w:pPr>
      <w:r>
        <w:rPr>
          <w:color w:val="000000"/>
        </w:rPr>
        <w:t xml:space="preserve">17. </w:t>
      </w:r>
      <w:r>
        <w:rPr>
          <w:rFonts w:ascii="宋体" w:hAnsi="宋体" w:eastAsia="宋体" w:cs="宋体"/>
          <w:color w:val="000000"/>
        </w:rPr>
        <w:t>阅读材料，完成下列要求。</w:t>
      </w:r>
    </w:p>
    <w:p w14:paraId="6A8A21E1">
      <w:pPr>
        <w:spacing w:line="360" w:lineRule="auto"/>
        <w:ind w:firstLine="420"/>
        <w:jc w:val="left"/>
        <w:textAlignment w:val="center"/>
        <w:rPr>
          <w:color w:val="000000"/>
        </w:rPr>
      </w:pPr>
      <w:r>
        <w:rPr>
          <w:rFonts w:ascii="楷体" w:hAnsi="楷体" w:eastAsia="楷体" w:cs="楷体"/>
          <w:color w:val="000000"/>
        </w:rPr>
        <w:t>2025年5月1日，梁某驾驶私家车携妻子及两名子女出行。行驶过程中，妻子王某坐在第二排右侧，5岁女儿梁甲坐在第二排左侧，2岁儿子梁乙独自在第三排玩耍，未使用儿童安全座椅。其5岁姐姐操作手动调节的第二排座椅时，座椅向后挤压导致</w:t>
      </w:r>
      <w:r>
        <w:rPr>
          <w:color w:val="000000"/>
        </w:rPr>
        <w:t>梁乙</w:t>
      </w:r>
      <w:r>
        <w:rPr>
          <w:rFonts w:ascii="楷体" w:hAnsi="楷体" w:eastAsia="楷体" w:cs="楷体"/>
          <w:color w:val="000000"/>
        </w:rPr>
        <w:t>头部受创窒息，经抢救无效死亡。梁某夫妇认为车辆座椅存在设计缺陷，遂起诉汽车公司索赔200万元。汽车公司辩称案涉车辆经国家强制认证，座椅调节为手动可控，符合国家标准，且车辆《用户手册》已提示儿童安全座椅使用规范。法院经审理后驳回原告梁某、王某的诉讼请求，并提示监护失职应承担相应后果。</w:t>
      </w:r>
    </w:p>
    <w:tbl>
      <w:tblPr>
        <w:tblStyle w:val="4"/>
        <w:tblW w:w="6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780"/>
      </w:tblGrid>
      <w:tr w14:paraId="66785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78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EF99F85">
            <w:pPr>
              <w:spacing w:line="360" w:lineRule="auto"/>
              <w:ind w:firstLine="420"/>
              <w:jc w:val="left"/>
              <w:textAlignment w:val="center"/>
              <w:rPr>
                <w:color w:val="000000"/>
              </w:rPr>
            </w:pPr>
            <w:r>
              <w:rPr>
                <w:rFonts w:ascii="楷体" w:hAnsi="楷体" w:eastAsia="楷体" w:cs="楷体"/>
                <w:color w:val="000000"/>
              </w:rPr>
              <w:t>法条链接:</w:t>
            </w:r>
          </w:p>
          <w:p w14:paraId="699AAFCC">
            <w:pPr>
              <w:spacing w:line="360" w:lineRule="auto"/>
              <w:ind w:firstLine="420"/>
              <w:jc w:val="left"/>
              <w:textAlignment w:val="center"/>
              <w:rPr>
                <w:color w:val="000000"/>
              </w:rPr>
            </w:pPr>
            <w:r>
              <w:rPr>
                <w:rFonts w:ascii="楷体" w:hAnsi="楷体" w:eastAsia="楷体" w:cs="楷体"/>
                <w:color w:val="000000"/>
              </w:rPr>
              <w:t>《中华人民共和国产品质量法》第四十六条:缺陷是指产品存在危及人身安全的不合理危险;不符合国家标准、行业标准的，视为缺陷。</w:t>
            </w:r>
          </w:p>
          <w:p w14:paraId="2B8F2EC3">
            <w:pPr>
              <w:spacing w:line="360" w:lineRule="auto"/>
              <w:ind w:firstLine="420"/>
              <w:jc w:val="left"/>
              <w:textAlignment w:val="center"/>
              <w:rPr>
                <w:color w:val="000000"/>
              </w:rPr>
            </w:pPr>
            <w:r>
              <w:rPr>
                <w:rFonts w:ascii="楷体" w:hAnsi="楷体" w:eastAsia="楷体" w:cs="楷体"/>
                <w:color w:val="000000"/>
              </w:rPr>
              <w:t>《中华人民共和国未成年人保护法》第十八条规定，未成年人的父母或者其他监护人应当采取配备儿童安全座椅、教育未成年人遵守交通规则等措施，防止未成年人受到交通事故的伤害。</w:t>
            </w:r>
          </w:p>
        </w:tc>
      </w:tr>
    </w:tbl>
    <w:p w14:paraId="06920532">
      <w:pPr>
        <w:spacing w:line="360" w:lineRule="auto"/>
        <w:jc w:val="left"/>
        <w:textAlignment w:val="center"/>
        <w:rPr>
          <w:color w:val="000000"/>
        </w:rPr>
      </w:pPr>
      <w:r>
        <w:rPr>
          <w:rFonts w:ascii="宋体" w:hAnsi="宋体" w:eastAsia="宋体" w:cs="宋体"/>
          <w:color w:val="000000"/>
        </w:rPr>
        <w:t>结合材料，运用法律与生活的知识，谈谈你对法院判决的认识。</w:t>
      </w:r>
    </w:p>
    <w:p w14:paraId="6ADFE22E">
      <w:pPr>
        <w:spacing w:line="360" w:lineRule="auto"/>
        <w:textAlignment w:val="center"/>
        <w:rPr>
          <w:color w:val="000000"/>
        </w:rPr>
      </w:pPr>
      <w:r>
        <w:rPr>
          <w:color w:val="2E75B6"/>
        </w:rPr>
        <w:t>【答案】</w:t>
      </w:r>
      <w:r>
        <w:rPr>
          <w:rFonts w:ascii="宋体" w:hAnsi="宋体" w:eastAsia="宋体" w:cs="宋体"/>
          <w:color w:val="000000"/>
        </w:rPr>
        <w:t>①涉事车辆座椅手动调节功能符合国家安全标准/经国家强制认证，不属于产品设计缺陷，且生产者已对产品使用风险尽到合理提示义务，没有侵犯消费者安全消费的权利。</w:t>
      </w:r>
    </w:p>
    <w:p w14:paraId="3D4C4D1C">
      <w:pPr>
        <w:spacing w:line="360" w:lineRule="auto"/>
        <w:jc w:val="left"/>
        <w:textAlignment w:val="center"/>
        <w:rPr>
          <w:color w:val="000000"/>
        </w:rPr>
      </w:pPr>
      <w:r>
        <w:rPr>
          <w:rFonts w:ascii="宋体" w:hAnsi="宋体" w:eastAsia="宋体" w:cs="宋体"/>
          <w:color w:val="000000"/>
        </w:rPr>
        <w:t>②父母对未成年子女有监护职责，应保护未成年子女的人身安全和健康。本案中父母没有采取有效的安全措施，监护失职损害结果与存在直接因果关系。监护人必须提升安全意识/监护意识/责任意识。法院坚持以事实为依据，以法律为准绳依法判决/维护社会公平正义。</w:t>
      </w:r>
    </w:p>
    <w:p w14:paraId="0D8EDF99">
      <w:pPr>
        <w:spacing w:line="360" w:lineRule="auto"/>
        <w:textAlignment w:val="center"/>
        <w:rPr>
          <w:color w:val="000000"/>
        </w:rPr>
      </w:pPr>
      <w:r>
        <w:rPr>
          <w:color w:val="2E75B6"/>
        </w:rPr>
        <w:t>【解析】</w:t>
      </w:r>
    </w:p>
    <w:p w14:paraId="207FA149">
      <w:pPr>
        <w:spacing w:line="360" w:lineRule="auto"/>
        <w:jc w:val="left"/>
        <w:textAlignment w:val="center"/>
        <w:rPr>
          <w:color w:val="000000"/>
        </w:rPr>
      </w:pPr>
      <w:r>
        <w:rPr>
          <w:color w:val="000000"/>
        </w:rPr>
        <w:t>【分析】</w:t>
      </w:r>
      <w:r>
        <w:rPr>
          <w:rFonts w:ascii="宋体" w:hAnsi="宋体" w:eastAsia="宋体" w:cs="宋体"/>
          <w:color w:val="000000"/>
        </w:rPr>
        <w:t>背景素材：产品质量纠纷案件</w:t>
      </w:r>
    </w:p>
    <w:p w14:paraId="183BCAB5">
      <w:pPr>
        <w:spacing w:line="360" w:lineRule="auto"/>
        <w:jc w:val="left"/>
        <w:textAlignment w:val="center"/>
        <w:rPr>
          <w:color w:val="000000"/>
        </w:rPr>
      </w:pPr>
      <w:r>
        <w:rPr>
          <w:rFonts w:ascii="宋体" w:hAnsi="宋体" w:eastAsia="宋体" w:cs="宋体"/>
          <w:color w:val="000000"/>
        </w:rPr>
        <w:t>考点考查：诚信经营依法纳税、家和万事兴、</w:t>
      </w:r>
      <w:r>
        <w:rPr>
          <w:color w:val="000000"/>
        </w:rPr>
        <w:t>感受司法公正</w:t>
      </w:r>
    </w:p>
    <w:p w14:paraId="72DD5231">
      <w:pPr>
        <w:spacing w:line="360" w:lineRule="auto"/>
        <w:jc w:val="left"/>
        <w:textAlignment w:val="center"/>
        <w:rPr>
          <w:color w:val="000000"/>
        </w:rPr>
      </w:pPr>
      <w:r>
        <w:rPr>
          <w:rFonts w:ascii="宋体" w:hAnsi="宋体" w:eastAsia="宋体" w:cs="宋体"/>
          <w:color w:val="000000"/>
        </w:rPr>
        <w:t>能力考查：描述和阐述事物、探究和论证问题</w:t>
      </w:r>
    </w:p>
    <w:p w14:paraId="1024EF0C">
      <w:pPr>
        <w:spacing w:line="360" w:lineRule="auto"/>
        <w:jc w:val="left"/>
        <w:textAlignment w:val="center"/>
        <w:rPr>
          <w:color w:val="000000"/>
        </w:rPr>
      </w:pPr>
      <w:r>
        <w:rPr>
          <w:rFonts w:ascii="宋体" w:hAnsi="宋体" w:eastAsia="宋体" w:cs="宋体"/>
          <w:color w:val="000000"/>
        </w:rPr>
        <w:t>核心素养：政治认同、科学精神、法治意识</w:t>
      </w:r>
    </w:p>
    <w:p w14:paraId="25AB4C67">
      <w:pPr>
        <w:spacing w:line="360" w:lineRule="auto"/>
        <w:jc w:val="left"/>
        <w:textAlignment w:val="center"/>
        <w:rPr>
          <w:color w:val="000000"/>
        </w:rPr>
      </w:pPr>
      <w:r>
        <w:rPr>
          <w:color w:val="000000"/>
        </w:rPr>
        <w:t>【详解】</w:t>
      </w:r>
      <w:r>
        <w:rPr>
          <w:rFonts w:ascii="宋体" w:hAnsi="宋体" w:eastAsia="宋体" w:cs="宋体"/>
          <w:color w:val="000000"/>
        </w:rPr>
        <w:t>第一步：审设问，明确主体、作答范围、问题限定和作答角度。本题属于分析说明类主观题，需要调用消费者的权利、父母对子女的义务、</w:t>
      </w:r>
      <w:r>
        <w:rPr>
          <w:color w:val="000000"/>
        </w:rPr>
        <w:t>感受司法公正</w:t>
      </w:r>
      <w:r>
        <w:rPr>
          <w:rFonts w:ascii="宋体" w:hAnsi="宋体" w:eastAsia="宋体" w:cs="宋体"/>
          <w:color w:val="000000"/>
        </w:rPr>
        <w:t>等的知识，阐述对法院判决的认识。</w:t>
      </w:r>
    </w:p>
    <w:p w14:paraId="08943F8A">
      <w:pPr>
        <w:spacing w:line="360" w:lineRule="auto"/>
        <w:jc w:val="left"/>
        <w:textAlignment w:val="center"/>
        <w:rPr>
          <w:color w:val="000000"/>
        </w:rPr>
      </w:pPr>
      <w:r>
        <w:rPr>
          <w:rFonts w:ascii="宋体" w:hAnsi="宋体" w:eastAsia="宋体" w:cs="宋体"/>
          <w:color w:val="000000"/>
        </w:rPr>
        <w:t>第二步：审材料，提取有效信息，链接教材知识。</w:t>
      </w:r>
    </w:p>
    <w:p w14:paraId="6D3E2F0F">
      <w:pPr>
        <w:spacing w:line="360" w:lineRule="auto"/>
        <w:jc w:val="left"/>
        <w:textAlignment w:val="center"/>
        <w:rPr>
          <w:color w:val="000000"/>
        </w:rPr>
      </w:pPr>
      <w:r>
        <w:rPr>
          <w:rFonts w:ascii="宋体" w:hAnsi="宋体" w:eastAsia="宋体" w:cs="宋体"/>
          <w:color w:val="000000"/>
        </w:rPr>
        <w:t>有效信息①：汽车公司辩称案涉车辆经国家强制认证，座椅调节为手动可控，符合国家标准，且车辆《用户手册》已提示儿童安全座椅使用规范→可联系题中</w:t>
      </w:r>
      <w:r>
        <w:rPr>
          <w:color w:val="000000"/>
        </w:rPr>
        <w:t>《中华人民共和国产品质量法》第四十六条，说明涉事车辆座椅手动调节功能不属于产品设计缺陷；可联系消费者安全消费的权利，从“生产者已对产品使用风险尽到合理提示义务”的角度说明生产者并没有侵犯消费者安全消费的权利。</w:t>
      </w:r>
    </w:p>
    <w:p w14:paraId="7D9F1AAF">
      <w:pPr>
        <w:spacing w:line="360" w:lineRule="auto"/>
        <w:jc w:val="left"/>
        <w:textAlignment w:val="center"/>
        <w:rPr>
          <w:color w:val="000000"/>
        </w:rPr>
      </w:pPr>
      <w:r>
        <w:rPr>
          <w:rFonts w:ascii="宋体" w:hAnsi="宋体" w:eastAsia="宋体" w:cs="宋体"/>
          <w:color w:val="000000"/>
        </w:rPr>
        <w:t>有效信息②：5岁女儿梁甲坐在第二排左侧，2岁儿子梁乙独自在第三排玩耍，未使用儿童安全座椅→可以运用父母对未成年子女的义务的知识，说明本案中父母没有采取有效的安全措施，监护失职损害结果与存在直接因果关系。</w:t>
      </w:r>
    </w:p>
    <w:p w14:paraId="0D0D4A94">
      <w:pPr>
        <w:spacing w:line="360" w:lineRule="auto"/>
        <w:jc w:val="left"/>
        <w:textAlignment w:val="center"/>
        <w:rPr>
          <w:color w:val="000000"/>
        </w:rPr>
      </w:pPr>
      <w:r>
        <w:rPr>
          <w:color w:val="000000"/>
        </w:rPr>
        <w:t>有效信息③：法院经审理后驳回原告梁某、王某的诉讼请求，并提示监护失职应承担相应后果→可联系感受司法公正的知识，说明该判决持以事实为依据，以法律为准绳，维护了社会公平正义。</w:t>
      </w:r>
    </w:p>
    <w:p w14:paraId="57DE2799">
      <w:pPr>
        <w:spacing w:line="360" w:lineRule="auto"/>
        <w:jc w:val="left"/>
        <w:textAlignment w:val="center"/>
        <w:rPr>
          <w:color w:val="000000"/>
        </w:rPr>
      </w:pPr>
      <w:r>
        <w:rPr>
          <w:rFonts w:ascii="宋体" w:hAnsi="宋体" w:eastAsia="宋体" w:cs="宋体"/>
          <w:color w:val="000000"/>
        </w:rPr>
        <w:t>第三步：整合信息，组织答案。</w:t>
      </w:r>
    </w:p>
    <w:p w14:paraId="572FCB96">
      <w:pPr>
        <w:spacing w:line="360" w:lineRule="auto"/>
        <w:jc w:val="left"/>
        <w:textAlignment w:val="center"/>
        <w:rPr>
          <w:color w:val="000000"/>
        </w:rPr>
      </w:pPr>
      <w:r>
        <w:rPr>
          <w:color w:val="000000"/>
        </w:rPr>
        <w:t xml:space="preserve">18. </w:t>
      </w:r>
      <w:r>
        <w:rPr>
          <w:rFonts w:ascii="宋体" w:hAnsi="宋体" w:eastAsia="宋体" w:cs="宋体"/>
          <w:color w:val="000000"/>
        </w:rPr>
        <w:t>阅读材料，完成下列要求。</w:t>
      </w:r>
    </w:p>
    <w:p w14:paraId="28F8F5DB">
      <w:pPr>
        <w:spacing w:line="360" w:lineRule="auto"/>
        <w:ind w:firstLine="420"/>
        <w:jc w:val="left"/>
        <w:textAlignment w:val="center"/>
        <w:rPr>
          <w:color w:val="000000"/>
        </w:rPr>
      </w:pPr>
      <w:r>
        <w:rPr>
          <w:rFonts w:ascii="楷体" w:hAnsi="楷体" w:eastAsia="楷体" w:cs="楷体"/>
          <w:color w:val="000000"/>
        </w:rPr>
        <w:t>2025年7月，A公司（AI机器人制造商）销售的家用护理机器人因算法漏洞，误判用户健康数据，导致一名老人延误就医。受害者家属起诉A公司要求赔偿医疗费和精神损失费共计50万元。A公司辩称：用户签署的协议已明确“AI诊断仅供参考，不替代专业医疗建议”；算法漏洞属于技术风险，公司已通过ISO安全认证，不应承担责任。</w:t>
      </w:r>
    </w:p>
    <w:p w14:paraId="01C3BD98">
      <w:pPr>
        <w:spacing w:line="360" w:lineRule="auto"/>
        <w:jc w:val="left"/>
        <w:textAlignment w:val="center"/>
        <w:rPr>
          <w:color w:val="000000"/>
        </w:rPr>
      </w:pPr>
      <w:r>
        <w:rPr>
          <w:rFonts w:ascii="宋体" w:hAnsi="宋体" w:eastAsia="宋体" w:cs="宋体"/>
          <w:color w:val="000000"/>
        </w:rPr>
        <w:t>结合材料，运用《法律与生活》的知识，分析A公司以“用户协议”为自己免责是否合理，并说明理由。</w:t>
      </w:r>
    </w:p>
    <w:p w14:paraId="65303491">
      <w:pPr>
        <w:spacing w:line="360" w:lineRule="auto"/>
        <w:textAlignment w:val="center"/>
        <w:rPr>
          <w:color w:val="000000"/>
        </w:rPr>
      </w:pPr>
      <w:r>
        <w:rPr>
          <w:color w:val="2E75B6"/>
        </w:rPr>
        <w:t>【答案】</w:t>
      </w:r>
      <w:r>
        <w:rPr>
          <w:rFonts w:ascii="宋体" w:hAnsi="宋体" w:eastAsia="宋体" w:cs="宋体"/>
          <w:color w:val="000000"/>
        </w:rPr>
        <w:t>不合理。</w:t>
      </w:r>
    </w:p>
    <w:p w14:paraId="607D6388">
      <w:pPr>
        <w:spacing w:line="360" w:lineRule="auto"/>
        <w:jc w:val="left"/>
        <w:textAlignment w:val="center"/>
        <w:rPr>
          <w:color w:val="000000"/>
        </w:rPr>
      </w:pPr>
      <w:r>
        <w:rPr>
          <w:rFonts w:ascii="宋体" w:hAnsi="宋体" w:eastAsia="宋体" w:cs="宋体"/>
          <w:color w:val="000000"/>
        </w:rPr>
        <w:t>①A公司通过格式条款/客户协议排除自身义务，违背公平原则，该格式条款/协议无效。</w:t>
      </w:r>
    </w:p>
    <w:p w14:paraId="28DD7E40">
      <w:pPr>
        <w:spacing w:line="360" w:lineRule="auto"/>
        <w:jc w:val="left"/>
        <w:textAlignment w:val="center"/>
        <w:rPr>
          <w:color w:val="000000"/>
        </w:rPr>
      </w:pPr>
      <w:r>
        <w:rPr>
          <w:rFonts w:ascii="宋体" w:hAnsi="宋体" w:eastAsia="宋体" w:cs="宋体"/>
          <w:color w:val="000000"/>
        </w:rPr>
        <w:t>②A公司销售的机器人因算法漏洞导致老人延误就医，其误判与老人利益受损存在因果关系，损害老人健康权，应承担无过错侵权责任，应赔偿损失。</w:t>
      </w:r>
    </w:p>
    <w:p w14:paraId="4F4A61DD">
      <w:pPr>
        <w:spacing w:line="360" w:lineRule="auto"/>
        <w:jc w:val="left"/>
        <w:textAlignment w:val="center"/>
        <w:rPr>
          <w:color w:val="000000"/>
        </w:rPr>
      </w:pPr>
      <w:r>
        <w:rPr>
          <w:rFonts w:ascii="宋体" w:hAnsi="宋体" w:eastAsia="宋体" w:cs="宋体"/>
          <w:color w:val="000000"/>
        </w:rPr>
        <w:t>③同时，用户应提高安全意识，理性判断，负有一定责任，故A公司不应承担全责，承担部分责任。</w:t>
      </w:r>
    </w:p>
    <w:p w14:paraId="6ACC3A78">
      <w:pPr>
        <w:spacing w:line="360" w:lineRule="auto"/>
        <w:textAlignment w:val="center"/>
        <w:rPr>
          <w:color w:val="000000"/>
        </w:rPr>
      </w:pPr>
      <w:r>
        <w:rPr>
          <w:color w:val="2E75B6"/>
        </w:rPr>
        <w:t>【解析】</w:t>
      </w:r>
    </w:p>
    <w:p w14:paraId="5FBDC49A">
      <w:pPr>
        <w:spacing w:line="360" w:lineRule="auto"/>
        <w:jc w:val="left"/>
        <w:textAlignment w:val="center"/>
        <w:rPr>
          <w:color w:val="000000"/>
        </w:rPr>
      </w:pPr>
      <w:r>
        <w:rPr>
          <w:color w:val="000000"/>
        </w:rPr>
        <w:t>【分析】</w:t>
      </w:r>
      <w:r>
        <w:rPr>
          <w:rFonts w:ascii="宋体" w:hAnsi="宋体" w:eastAsia="宋体" w:cs="宋体"/>
          <w:color w:val="000000"/>
        </w:rPr>
        <w:t xml:space="preserve">背景素材：A公司与用户的纠纷 </w:t>
      </w:r>
    </w:p>
    <w:p w14:paraId="3296A723">
      <w:pPr>
        <w:spacing w:line="360" w:lineRule="auto"/>
        <w:jc w:val="left"/>
        <w:textAlignment w:val="center"/>
        <w:rPr>
          <w:color w:val="000000"/>
        </w:rPr>
      </w:pPr>
      <w:r>
        <w:rPr>
          <w:rFonts w:ascii="宋体" w:hAnsi="宋体" w:eastAsia="宋体" w:cs="宋体"/>
          <w:color w:val="000000"/>
        </w:rPr>
        <w:t xml:space="preserve">考点考查：民事权利与义务的有关知识 </w:t>
      </w:r>
    </w:p>
    <w:p w14:paraId="2AE7D805">
      <w:pPr>
        <w:spacing w:line="360" w:lineRule="auto"/>
        <w:jc w:val="left"/>
        <w:textAlignment w:val="center"/>
        <w:rPr>
          <w:color w:val="000000"/>
        </w:rPr>
      </w:pPr>
      <w:r>
        <w:rPr>
          <w:rFonts w:ascii="宋体" w:hAnsi="宋体" w:eastAsia="宋体" w:cs="宋体"/>
          <w:color w:val="000000"/>
        </w:rPr>
        <w:t xml:space="preserve">能力考查：描述和阐释事物、论证和探究问题 </w:t>
      </w:r>
    </w:p>
    <w:p w14:paraId="2F6F611D">
      <w:pPr>
        <w:spacing w:line="360" w:lineRule="auto"/>
        <w:jc w:val="left"/>
        <w:textAlignment w:val="center"/>
        <w:rPr>
          <w:color w:val="000000"/>
        </w:rPr>
      </w:pPr>
      <w:r>
        <w:rPr>
          <w:rFonts w:ascii="宋体" w:hAnsi="宋体" w:eastAsia="宋体" w:cs="宋体"/>
          <w:color w:val="000000"/>
        </w:rPr>
        <w:t xml:space="preserve">核心素养：政治认同、科学精神、法治意识 </w:t>
      </w:r>
    </w:p>
    <w:p w14:paraId="4C33DC64">
      <w:pPr>
        <w:spacing w:line="360" w:lineRule="auto"/>
        <w:jc w:val="left"/>
        <w:textAlignment w:val="center"/>
        <w:rPr>
          <w:color w:val="000000"/>
        </w:rPr>
      </w:pPr>
      <w:r>
        <w:rPr>
          <w:color w:val="000000"/>
        </w:rPr>
        <w:t>【详解】</w:t>
      </w:r>
      <w:r>
        <w:rPr>
          <w:rFonts w:ascii="宋体" w:hAnsi="宋体" w:eastAsia="宋体" w:cs="宋体"/>
          <w:color w:val="000000"/>
        </w:rPr>
        <w:t xml:space="preserve">第一步：审设问。明确主体、做答范围、问题限定和作答角度。本题为分析说明类主观题，要求分析A公司以“用户协议”为自己免责是否合理，并说明理由。需要调用民事权利与义务的有关知识，结合材料，从有效合同与无效合同、保障人身权利、侵权与侵权责任等角度来分析作答。 </w:t>
      </w:r>
    </w:p>
    <w:p w14:paraId="2790F1C6">
      <w:pPr>
        <w:spacing w:line="360" w:lineRule="auto"/>
        <w:jc w:val="left"/>
        <w:textAlignment w:val="center"/>
        <w:rPr>
          <w:color w:val="000000"/>
        </w:rPr>
      </w:pPr>
      <w:r>
        <w:rPr>
          <w:rFonts w:ascii="宋体" w:hAnsi="宋体" w:eastAsia="宋体" w:cs="宋体"/>
          <w:color w:val="000000"/>
        </w:rPr>
        <w:t>第二步：审材料。提取有效信息，链接教材知识。</w:t>
      </w:r>
    </w:p>
    <w:p w14:paraId="6DE284FE">
      <w:pPr>
        <w:spacing w:line="360" w:lineRule="auto"/>
        <w:jc w:val="left"/>
        <w:textAlignment w:val="center"/>
        <w:rPr>
          <w:color w:val="000000"/>
        </w:rPr>
      </w:pPr>
      <w:r>
        <w:rPr>
          <w:rFonts w:ascii="宋体" w:hAnsi="宋体" w:eastAsia="宋体" w:cs="宋体"/>
          <w:color w:val="000000"/>
        </w:rPr>
        <w:t>有效信息①：A公司辩称：用户签署的协议已明确“AI诊断仅供参考，不替代专业医疗建议”→可联系有效合同与无效合同、侵权与侵权责任的知识，说明A公司通过格式条款排除自身主要义务，违背公平原则，该格式条款无效，因产品存在缺陷造成他人损害的，由生产者承担无过错责任；但用户应根据协议中的“AI诊断仅供参考，不替代专业医疗建议”进行理性判断，及时就医，故A公司不应承担全责。</w:t>
      </w:r>
    </w:p>
    <w:p w14:paraId="0C7901D0">
      <w:pPr>
        <w:spacing w:line="360" w:lineRule="auto"/>
        <w:jc w:val="left"/>
        <w:textAlignment w:val="center"/>
        <w:rPr>
          <w:color w:val="000000"/>
        </w:rPr>
      </w:pPr>
      <w:r>
        <w:rPr>
          <w:rFonts w:ascii="宋体" w:hAnsi="宋体" w:eastAsia="宋体" w:cs="宋体"/>
          <w:color w:val="000000"/>
        </w:rPr>
        <w:t>有效信息②：A公司(AI机器人制造商)销售的家用护理机器人因算法漏洞，误判用户健康数据，导致一名老人延误就医→可联系保障人身权利的知识，说明A公司销售的机器人因算法漏洞即生产缺陷导致老人延误就医，损害老人健康权，应赔偿损失。</w:t>
      </w:r>
    </w:p>
    <w:p w14:paraId="69F85784">
      <w:pPr>
        <w:spacing w:line="360" w:lineRule="auto"/>
        <w:jc w:val="left"/>
        <w:textAlignment w:val="center"/>
        <w:rPr>
          <w:color w:val="000000"/>
        </w:rPr>
      </w:pPr>
      <w:r>
        <w:rPr>
          <w:rFonts w:ascii="宋体" w:hAnsi="宋体" w:eastAsia="宋体" w:cs="宋体"/>
          <w:color w:val="000000"/>
        </w:rPr>
        <w:t>第三步：整合信息，组织答案。</w:t>
      </w:r>
    </w:p>
    <w:p w14:paraId="1B1206D9">
      <w:pPr>
        <w:spacing w:line="360" w:lineRule="auto"/>
        <w:jc w:val="left"/>
        <w:textAlignment w:val="center"/>
        <w:rPr>
          <w:color w:val="000000"/>
        </w:rPr>
      </w:pPr>
      <w:r>
        <w:rPr>
          <w:color w:val="000000"/>
        </w:rPr>
        <w:t xml:space="preserve">19. </w:t>
      </w:r>
      <w:r>
        <w:rPr>
          <w:rFonts w:ascii="宋体" w:hAnsi="宋体" w:eastAsia="宋体" w:cs="宋体"/>
          <w:color w:val="000000"/>
        </w:rPr>
        <w:t>阅读材料，完成下列要求。</w:t>
      </w:r>
    </w:p>
    <w:p w14:paraId="4DF216CD">
      <w:pPr>
        <w:spacing w:line="360" w:lineRule="auto"/>
        <w:ind w:firstLine="420"/>
        <w:jc w:val="left"/>
        <w:textAlignment w:val="center"/>
        <w:rPr>
          <w:color w:val="000000"/>
        </w:rPr>
      </w:pPr>
      <w:r>
        <w:rPr>
          <w:rFonts w:ascii="楷体" w:hAnsi="楷体" w:eastAsia="楷体" w:cs="楷体"/>
          <w:color w:val="000000"/>
        </w:rPr>
        <w:t>赵某在甲公司从事人力资源管理工作，2025年5月27日，赵某在微信发朋友圈发文，内容为“在办公室抽烟的人怎么还不去死……实名制诅咒你全家”。甲公司以赵某的行为符合员工手册丙类过失的规定、构成严重违纪为由，解除与赵某的劳动关系。赵某申请劳动仲裁未获得支持，后诉至人民法院，要求某公司支付违法解除劳动关系赔偿金139881.61元。人民法院经审理判决：甲公司解除劳动关系合法，对赵某要求支付违法解除劳动关系赔偿金的请求不予支持。</w:t>
      </w:r>
    </w:p>
    <w:tbl>
      <w:tblPr>
        <w:tblStyle w:val="4"/>
        <w:tblW w:w="67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765"/>
      </w:tblGrid>
      <w:tr w14:paraId="003C2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810" w:hRule="atLeast"/>
        </w:trPr>
        <w:tc>
          <w:tcPr>
            <w:tcW w:w="676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CF8C631">
            <w:pPr>
              <w:spacing w:line="360" w:lineRule="auto"/>
              <w:jc w:val="left"/>
              <w:textAlignment w:val="center"/>
              <w:rPr>
                <w:color w:val="000000"/>
              </w:rPr>
            </w:pPr>
            <w:r>
              <w:rPr>
                <w:rFonts w:ascii="楷体" w:hAnsi="楷体" w:eastAsia="楷体" w:cs="楷体"/>
                <w:color w:val="000000"/>
              </w:rPr>
              <w:t>资料卡：公司经民主程序制定的员工手册规定：辱骂、诽谤、威胁、恐吓、殴打他人等损害他人身心健康的行为是丙类过失，扣发绩效工资的30%，视为严重违反公司规章制度，即时解除《劳动合同》。</w:t>
            </w:r>
          </w:p>
        </w:tc>
      </w:tr>
    </w:tbl>
    <w:p w14:paraId="4C949673">
      <w:pPr>
        <w:spacing w:line="360" w:lineRule="auto"/>
        <w:jc w:val="left"/>
        <w:textAlignment w:val="center"/>
        <w:rPr>
          <w:color w:val="000000"/>
        </w:rPr>
      </w:pPr>
      <w:r>
        <w:rPr>
          <w:rFonts w:ascii="宋体" w:hAnsi="宋体" w:eastAsia="宋体" w:cs="宋体"/>
          <w:color w:val="000000"/>
        </w:rPr>
        <w:t>结合材料，运用法律与生活知识，分析人民法院作出上述判决的理由并谈谈对民事主体行使权利的警示。</w:t>
      </w:r>
    </w:p>
    <w:p w14:paraId="69BD6D33">
      <w:pPr>
        <w:spacing w:line="360" w:lineRule="auto"/>
        <w:textAlignment w:val="center"/>
        <w:rPr>
          <w:color w:val="000000"/>
        </w:rPr>
      </w:pPr>
      <w:r>
        <w:rPr>
          <w:color w:val="2E75B6"/>
        </w:rPr>
        <w:t>【答案】</w:t>
      </w:r>
      <w:r>
        <w:rPr>
          <w:rFonts w:ascii="宋体" w:hAnsi="宋体" w:eastAsia="宋体" w:cs="宋体"/>
          <w:color w:val="000000"/>
        </w:rPr>
        <w:t>理由：①赵某的辱骂行为存在主观过错侵害了他人的人身权益/名誉权，违背了守法与公序良俗的原则。</w:t>
      </w:r>
    </w:p>
    <w:p w14:paraId="05018A5E">
      <w:pPr>
        <w:spacing w:line="360" w:lineRule="auto"/>
        <w:jc w:val="left"/>
        <w:textAlignment w:val="center"/>
        <w:rPr>
          <w:color w:val="000000"/>
        </w:rPr>
      </w:pPr>
      <w:r>
        <w:rPr>
          <w:rFonts w:ascii="宋体" w:hAnsi="宋体" w:eastAsia="宋体" w:cs="宋体"/>
          <w:color w:val="000000"/>
        </w:rPr>
        <w:t>②甲公司员工手册经民主程序制定，合法有效。赵某严重违反了公司规章制度，公司据此解除劳动关系属于合法解除。</w:t>
      </w:r>
    </w:p>
    <w:p w14:paraId="5CCB5AAF">
      <w:pPr>
        <w:spacing w:line="360" w:lineRule="auto"/>
        <w:jc w:val="left"/>
        <w:textAlignment w:val="center"/>
        <w:rPr>
          <w:color w:val="000000"/>
        </w:rPr>
      </w:pPr>
      <w:r>
        <w:rPr>
          <w:rFonts w:ascii="宋体" w:hAnsi="宋体" w:eastAsia="宋体" w:cs="宋体"/>
          <w:color w:val="000000"/>
        </w:rPr>
        <w:t>③人民法院遵循以事实为根据，以法律为准绳的原则进行判决。</w:t>
      </w:r>
    </w:p>
    <w:p w14:paraId="3D04647C">
      <w:pPr>
        <w:spacing w:line="360" w:lineRule="auto"/>
        <w:jc w:val="left"/>
        <w:textAlignment w:val="center"/>
        <w:rPr>
          <w:color w:val="000000"/>
        </w:rPr>
      </w:pPr>
      <w:r>
        <w:rPr>
          <w:rFonts w:ascii="宋体" w:hAnsi="宋体" w:eastAsia="宋体" w:cs="宋体"/>
          <w:color w:val="000000"/>
        </w:rPr>
        <w:t>警示：民事主体在行使民事权利时应注意界限，依法行使民事权利，不得损害他人合法权益。</w:t>
      </w:r>
    </w:p>
    <w:p w14:paraId="323F48CA">
      <w:pPr>
        <w:spacing w:line="360" w:lineRule="auto"/>
        <w:textAlignment w:val="center"/>
        <w:rPr>
          <w:color w:val="000000"/>
        </w:rPr>
      </w:pPr>
      <w:r>
        <w:rPr>
          <w:color w:val="2E75B6"/>
        </w:rPr>
        <w:t>【解析】</w:t>
      </w:r>
    </w:p>
    <w:p w14:paraId="2727967F">
      <w:pPr>
        <w:spacing w:line="360" w:lineRule="auto"/>
        <w:jc w:val="left"/>
        <w:textAlignment w:val="center"/>
        <w:rPr>
          <w:color w:val="000000"/>
        </w:rPr>
      </w:pPr>
      <w:r>
        <w:rPr>
          <w:color w:val="000000"/>
        </w:rPr>
        <w:t>【分析】</w:t>
      </w:r>
      <w:r>
        <w:rPr>
          <w:rFonts w:ascii="宋体" w:hAnsi="宋体" w:eastAsia="宋体" w:cs="宋体"/>
          <w:color w:val="000000"/>
        </w:rPr>
        <w:t>背景素材：因微信朋友圈发文引发的劳动纠纷</w:t>
      </w:r>
    </w:p>
    <w:p w14:paraId="51891551">
      <w:pPr>
        <w:spacing w:line="360" w:lineRule="auto"/>
        <w:jc w:val="left"/>
        <w:textAlignment w:val="center"/>
        <w:rPr>
          <w:color w:val="000000"/>
        </w:rPr>
      </w:pPr>
      <w:r>
        <w:rPr>
          <w:rFonts w:ascii="宋体" w:hAnsi="宋体" w:eastAsia="宋体" w:cs="宋体"/>
          <w:color w:val="000000"/>
        </w:rPr>
        <w:t>考点考查：积极维护人身权利、依法收集运用证据、权利行使注意界限</w:t>
      </w:r>
    </w:p>
    <w:p w14:paraId="7BEE5D96">
      <w:pPr>
        <w:spacing w:line="360" w:lineRule="auto"/>
        <w:jc w:val="left"/>
        <w:textAlignment w:val="center"/>
        <w:rPr>
          <w:color w:val="000000"/>
        </w:rPr>
      </w:pPr>
      <w:r>
        <w:rPr>
          <w:rFonts w:ascii="宋体" w:hAnsi="宋体" w:eastAsia="宋体" w:cs="宋体"/>
          <w:color w:val="000000"/>
        </w:rPr>
        <w:t>能力考查：描述和阐释事物、论证和探究问题</w:t>
      </w:r>
    </w:p>
    <w:p w14:paraId="58B99CB0">
      <w:pPr>
        <w:spacing w:line="360" w:lineRule="auto"/>
        <w:jc w:val="left"/>
        <w:textAlignment w:val="center"/>
        <w:rPr>
          <w:color w:val="000000"/>
        </w:rPr>
      </w:pPr>
      <w:r>
        <w:rPr>
          <w:rFonts w:ascii="宋体" w:hAnsi="宋体" w:eastAsia="宋体" w:cs="宋体"/>
          <w:color w:val="000000"/>
        </w:rPr>
        <w:t>核心素养：政治认同、科学精神、法治意识</w:t>
      </w:r>
    </w:p>
    <w:p w14:paraId="06F3B64B">
      <w:pPr>
        <w:spacing w:line="360" w:lineRule="auto"/>
        <w:jc w:val="left"/>
        <w:textAlignment w:val="center"/>
        <w:rPr>
          <w:color w:val="000000"/>
        </w:rPr>
      </w:pPr>
      <w:r>
        <w:rPr>
          <w:color w:val="000000"/>
        </w:rPr>
        <w:t>【详解】</w:t>
      </w:r>
      <w:r>
        <w:rPr>
          <w:rFonts w:ascii="宋体" w:hAnsi="宋体" w:eastAsia="宋体" w:cs="宋体"/>
          <w:color w:val="000000"/>
        </w:rPr>
        <w:t>第一步：审设问。明确主体、知识范围、问题限定和作答角度。本题的设问分为两小问，需要调用民法的基本原则、名誉权、证据的知识，分析人民法院作出上述判决的理由，并阐述对民事主体行使权利的警示。</w:t>
      </w:r>
    </w:p>
    <w:p w14:paraId="0A4DB8D6">
      <w:pPr>
        <w:spacing w:line="360" w:lineRule="auto"/>
        <w:jc w:val="left"/>
        <w:textAlignment w:val="center"/>
        <w:rPr>
          <w:color w:val="000000"/>
        </w:rPr>
      </w:pPr>
      <w:r>
        <w:rPr>
          <w:rFonts w:ascii="宋体" w:hAnsi="宋体" w:eastAsia="宋体" w:cs="宋体"/>
          <w:color w:val="000000"/>
        </w:rPr>
        <w:t xml:space="preserve">第二步：审材料。提取关键词，链接教材知识。 </w:t>
      </w:r>
    </w:p>
    <w:p w14:paraId="7E003370">
      <w:pPr>
        <w:spacing w:line="360" w:lineRule="auto"/>
        <w:jc w:val="left"/>
        <w:textAlignment w:val="center"/>
        <w:rPr>
          <w:color w:val="000000"/>
        </w:rPr>
      </w:pPr>
      <w:r>
        <w:rPr>
          <w:rFonts w:ascii="宋体" w:hAnsi="宋体" w:eastAsia="宋体" w:cs="宋体"/>
          <w:color w:val="000000"/>
        </w:rPr>
        <w:t>理由： 关键词①：“在办公室抽烟的人怎么还不去死……实名制诅咒你全家”→可从侵权责任的构成要件、民法的基本原则角度，说明赵某的辱骂行为存在主观过错，侵害了他人的人身权益，违背了守法与公序良俗的原则。</w:t>
      </w:r>
    </w:p>
    <w:p w14:paraId="15D2B8DB">
      <w:pPr>
        <w:spacing w:line="360" w:lineRule="auto"/>
        <w:jc w:val="left"/>
        <w:textAlignment w:val="center"/>
        <w:rPr>
          <w:color w:val="000000"/>
        </w:rPr>
      </w:pPr>
      <w:r>
        <w:rPr>
          <w:rFonts w:ascii="宋体" w:hAnsi="宋体" w:eastAsia="宋体" w:cs="宋体"/>
          <w:color w:val="000000"/>
        </w:rPr>
        <w:t>关键词②：甲公司以赵某的行为符合员工手册丙类过失的规定、构成严重违纪为由，解除与赵某的劳动关系→可从合同解除的角度，说明赵某严重违反了公司规章制度，公司据此解除劳动关系属于合法解除。</w:t>
      </w:r>
    </w:p>
    <w:p w14:paraId="6066A228">
      <w:pPr>
        <w:spacing w:line="360" w:lineRule="auto"/>
        <w:jc w:val="left"/>
        <w:textAlignment w:val="center"/>
        <w:rPr>
          <w:color w:val="000000"/>
        </w:rPr>
      </w:pPr>
      <w:r>
        <w:rPr>
          <w:rFonts w:ascii="宋体" w:hAnsi="宋体" w:eastAsia="宋体" w:cs="宋体"/>
          <w:color w:val="000000"/>
        </w:rPr>
        <w:t xml:space="preserve">关键词③：人民法院经审理判决：甲公司解除劳动关系合法，对赵某要求支付违法解除劳动关系赔偿金的请求不予支持→可从证据的作用角度，说明人民法院遵循以事实为根据，以法律为准绳的原则进行判决。 </w:t>
      </w:r>
    </w:p>
    <w:p w14:paraId="47967A4D">
      <w:pPr>
        <w:spacing w:line="360" w:lineRule="auto"/>
        <w:jc w:val="left"/>
        <w:textAlignment w:val="center"/>
        <w:rPr>
          <w:color w:val="000000"/>
        </w:rPr>
      </w:pPr>
      <w:r>
        <w:rPr>
          <w:rFonts w:ascii="宋体" w:hAnsi="宋体" w:eastAsia="宋体" w:cs="宋体"/>
          <w:color w:val="000000"/>
        </w:rPr>
        <w:t>警示：</w:t>
      </w:r>
    </w:p>
    <w:p w14:paraId="1918258D">
      <w:pPr>
        <w:spacing w:line="360" w:lineRule="auto"/>
        <w:jc w:val="left"/>
        <w:textAlignment w:val="center"/>
        <w:rPr>
          <w:color w:val="000000"/>
        </w:rPr>
      </w:pPr>
      <w:r>
        <w:rPr>
          <w:rFonts w:ascii="宋体" w:hAnsi="宋体" w:eastAsia="宋体" w:cs="宋体"/>
          <w:color w:val="000000"/>
        </w:rPr>
        <w:t xml:space="preserve">关键词④：赵某在微信发朋友圈发文，内容为“在办公室抽烟的人怎么还不去死……实名制诅咒你全家”→可从民事权利角度，说明民事主体在行使民事权利时应注意界限依法行使民事权利，不得损害他人合法权益。 </w:t>
      </w:r>
    </w:p>
    <w:p w14:paraId="465F82C1">
      <w:pPr>
        <w:spacing w:line="360" w:lineRule="auto"/>
        <w:jc w:val="left"/>
        <w:textAlignment w:val="center"/>
        <w:rPr>
          <w:color w:val="000000"/>
        </w:rPr>
      </w:pPr>
      <w:r>
        <w:rPr>
          <w:rFonts w:ascii="宋体" w:hAnsi="宋体" w:eastAsia="宋体" w:cs="宋体"/>
          <w:color w:val="000000"/>
        </w:rPr>
        <w:t>第三步：整合信息，组织答案。注意设问限定以及教材知识与材料、时政信息等相结合。</w:t>
      </w:r>
    </w:p>
    <w:p w14:paraId="65171B5C">
      <w:pPr>
        <w:spacing w:line="360" w:lineRule="auto"/>
        <w:jc w:val="left"/>
        <w:textAlignment w:val="center"/>
        <w:rPr>
          <w:color w:val="000000"/>
        </w:rPr>
      </w:pPr>
      <w:r>
        <w:rPr>
          <w:color w:val="000000"/>
        </w:rPr>
        <w:t xml:space="preserve">20. </w:t>
      </w:r>
      <w:r>
        <w:rPr>
          <w:rFonts w:ascii="宋体" w:hAnsi="宋体" w:eastAsia="宋体" w:cs="宋体"/>
          <w:color w:val="000000"/>
        </w:rPr>
        <w:t>阅读材料，完成下列要求。</w:t>
      </w:r>
    </w:p>
    <w:p w14:paraId="191DAD95">
      <w:pPr>
        <w:spacing w:line="360" w:lineRule="auto"/>
        <w:ind w:firstLine="420"/>
        <w:jc w:val="left"/>
        <w:textAlignment w:val="center"/>
        <w:rPr>
          <w:color w:val="000000"/>
        </w:rPr>
      </w:pPr>
      <w:r>
        <w:rPr>
          <w:rFonts w:ascii="楷体" w:hAnsi="楷体" w:eastAsia="楷体" w:cs="楷体"/>
          <w:color w:val="000000"/>
        </w:rPr>
        <w:t>2025年，黑龙江省政府工作报告指出，要进一步解放思想、多措并举继续推动龙江特色文旅产业可持续发展。</w:t>
      </w:r>
    </w:p>
    <w:p w14:paraId="1A3AFF32">
      <w:pPr>
        <w:spacing w:line="360" w:lineRule="auto"/>
        <w:ind w:firstLine="420"/>
        <w:jc w:val="left"/>
        <w:textAlignment w:val="center"/>
        <w:rPr>
          <w:color w:val="000000"/>
        </w:rPr>
      </w:pPr>
      <w:r>
        <w:rPr>
          <w:rFonts w:ascii="楷体" w:hAnsi="楷体" w:eastAsia="楷体" w:cs="楷体"/>
          <w:color w:val="000000"/>
        </w:rPr>
        <w:t>材料一  哈尔滨市作为新晋网红城市，紧紧抓住旅游热的有利时机，探索文旅融合发展新模式。通过统计指标深入分析了餐饮、住宿、交通、购物、娱乐、体育赛事等诸多相关产业的发展现状以及文旅与各产业的关联度，同时深度挖掘本地自然风光、历史文化、民俗传统等特色资源，尝试多元组合和深度整合，最终开创出了</w:t>
      </w:r>
      <w:r>
        <w:rPr>
          <w:rFonts w:ascii="宋体" w:hAnsi="宋体" w:eastAsia="宋体" w:cs="宋体"/>
          <w:color w:val="000000"/>
        </w:rPr>
        <w:t>“</w:t>
      </w:r>
      <w:r>
        <w:rPr>
          <w:rFonts w:ascii="楷体" w:hAnsi="楷体" w:eastAsia="楷体" w:cs="楷体"/>
          <w:color w:val="000000"/>
        </w:rPr>
        <w:t>冰雪+文化+创意+体育+时尚</w:t>
      </w:r>
      <w:r>
        <w:rPr>
          <w:rFonts w:ascii="宋体" w:hAnsi="宋体" w:eastAsia="宋体" w:cs="宋体"/>
          <w:color w:val="000000"/>
        </w:rPr>
        <w:t>”</w:t>
      </w:r>
      <w:r>
        <w:rPr>
          <w:rFonts w:ascii="楷体" w:hAnsi="楷体" w:eastAsia="楷体" w:cs="楷体"/>
          <w:color w:val="000000"/>
        </w:rPr>
        <w:t>的文旅融合新模式。从</w:t>
      </w:r>
      <w:r>
        <w:rPr>
          <w:rFonts w:ascii="宋体" w:hAnsi="宋体" w:eastAsia="宋体" w:cs="宋体"/>
          <w:color w:val="000000"/>
        </w:rPr>
        <w:t>“</w:t>
      </w:r>
      <w:r>
        <w:rPr>
          <w:rFonts w:ascii="楷体" w:hAnsi="楷体" w:eastAsia="楷体" w:cs="楷体"/>
          <w:color w:val="000000"/>
        </w:rPr>
        <w:t>流量</w:t>
      </w:r>
      <w:r>
        <w:rPr>
          <w:rFonts w:ascii="宋体" w:hAnsi="宋体" w:eastAsia="宋体" w:cs="宋体"/>
          <w:color w:val="000000"/>
        </w:rPr>
        <w:t>”</w:t>
      </w:r>
      <w:r>
        <w:rPr>
          <w:rFonts w:ascii="楷体" w:hAnsi="楷体" w:eastAsia="楷体" w:cs="楷体"/>
          <w:color w:val="000000"/>
        </w:rPr>
        <w:t>到</w:t>
      </w:r>
      <w:r>
        <w:rPr>
          <w:rFonts w:ascii="宋体" w:hAnsi="宋体" w:eastAsia="宋体" w:cs="宋体"/>
          <w:color w:val="000000"/>
        </w:rPr>
        <w:t>“</w:t>
      </w:r>
      <w:r>
        <w:rPr>
          <w:rFonts w:ascii="楷体" w:hAnsi="楷体" w:eastAsia="楷体" w:cs="楷体"/>
          <w:color w:val="000000"/>
        </w:rPr>
        <w:t>留量</w:t>
      </w:r>
      <w:r>
        <w:rPr>
          <w:rFonts w:ascii="宋体" w:hAnsi="宋体" w:eastAsia="宋体" w:cs="宋体"/>
          <w:color w:val="000000"/>
        </w:rPr>
        <w:t>”</w:t>
      </w:r>
      <w:r>
        <w:rPr>
          <w:rFonts w:ascii="楷体" w:hAnsi="楷体" w:eastAsia="楷体" w:cs="楷体"/>
          <w:color w:val="000000"/>
        </w:rPr>
        <w:t>，哈尔滨正书写着文旅内涵式发展新范式。</w:t>
      </w:r>
    </w:p>
    <w:p w14:paraId="2D4B2272">
      <w:pPr>
        <w:spacing w:line="360" w:lineRule="auto"/>
        <w:ind w:firstLine="420"/>
        <w:jc w:val="left"/>
        <w:textAlignment w:val="center"/>
        <w:rPr>
          <w:color w:val="000000"/>
        </w:rPr>
      </w:pPr>
      <w:r>
        <w:rPr>
          <w:rFonts w:ascii="楷体" w:hAnsi="楷体" w:eastAsia="楷体" w:cs="楷体"/>
          <w:color w:val="000000"/>
        </w:rPr>
        <w:t>材料二  从</w:t>
      </w:r>
      <w:r>
        <w:rPr>
          <w:rFonts w:ascii="宋体" w:hAnsi="宋体" w:eastAsia="宋体" w:cs="宋体"/>
          <w:color w:val="000000"/>
        </w:rPr>
        <w:t>“</w:t>
      </w:r>
      <w:r>
        <w:rPr>
          <w:rFonts w:ascii="楷体" w:hAnsi="楷体" w:eastAsia="楷体" w:cs="楷体"/>
          <w:color w:val="000000"/>
        </w:rPr>
        <w:t>一季火</w:t>
      </w:r>
      <w:r>
        <w:rPr>
          <w:rFonts w:ascii="宋体" w:hAnsi="宋体" w:eastAsia="宋体" w:cs="宋体"/>
          <w:color w:val="000000"/>
        </w:rPr>
        <w:t>”</w:t>
      </w:r>
      <w:r>
        <w:rPr>
          <w:rFonts w:ascii="楷体" w:hAnsi="楷体" w:eastAsia="楷体" w:cs="楷体"/>
          <w:color w:val="000000"/>
        </w:rPr>
        <w:t>到</w:t>
      </w:r>
      <w:r>
        <w:rPr>
          <w:rFonts w:ascii="宋体" w:hAnsi="宋体" w:eastAsia="宋体" w:cs="宋体"/>
          <w:color w:val="000000"/>
        </w:rPr>
        <w:t>“</w:t>
      </w:r>
      <w:r>
        <w:rPr>
          <w:rFonts w:ascii="楷体" w:hAnsi="楷体" w:eastAsia="楷体" w:cs="楷体"/>
          <w:color w:val="000000"/>
        </w:rPr>
        <w:t>四季红</w:t>
      </w:r>
      <w:r>
        <w:rPr>
          <w:rFonts w:ascii="宋体" w:hAnsi="宋体" w:eastAsia="宋体" w:cs="宋体"/>
          <w:color w:val="000000"/>
        </w:rPr>
        <w:t>”</w:t>
      </w:r>
      <w:r>
        <w:rPr>
          <w:rFonts w:ascii="楷体" w:hAnsi="楷体" w:eastAsia="楷体" w:cs="楷体"/>
          <w:color w:val="000000"/>
        </w:rPr>
        <w:t>的哈尔滨样本</w:t>
      </w:r>
    </w:p>
    <w:tbl>
      <w:tblPr>
        <w:tblStyle w:val="4"/>
        <w:tblW w:w="6554" w:type="dxa"/>
        <w:tblInd w:w="-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2984"/>
        <w:gridCol w:w="3570"/>
      </w:tblGrid>
      <w:tr w14:paraId="76D46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1900" w:hRule="atLeast"/>
        </w:trPr>
        <w:tc>
          <w:tcPr>
            <w:tcW w:w="2984"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B46FB86">
            <w:pPr>
              <w:spacing w:line="360" w:lineRule="auto"/>
              <w:jc w:val="left"/>
              <w:textAlignment w:val="center"/>
              <w:rPr>
                <w:color w:val="000000"/>
              </w:rPr>
            </w:pPr>
            <w:r>
              <w:rPr>
                <w:rFonts w:ascii="楷体" w:hAnsi="楷体" w:eastAsia="楷体" w:cs="楷体"/>
                <w:color w:val="000000"/>
              </w:rPr>
              <w:t>1．资源转化。冰雪大世界的梦幻冰雪馆经过升级改造，以吉尼斯纪录</w:t>
            </w:r>
            <w:r>
              <w:rPr>
                <w:rFonts w:ascii="宋体" w:hAnsi="宋体" w:eastAsia="宋体" w:cs="宋体"/>
                <w:color w:val="000000"/>
              </w:rPr>
              <w:t>“</w:t>
            </w:r>
            <w:r>
              <w:rPr>
                <w:rFonts w:ascii="楷体" w:hAnsi="楷体" w:eastAsia="楷体" w:cs="楷体"/>
                <w:color w:val="000000"/>
              </w:rPr>
              <w:t>最大室内冰雪主题乐园</w:t>
            </w:r>
            <w:r>
              <w:rPr>
                <w:rFonts w:ascii="宋体" w:hAnsi="宋体" w:eastAsia="宋体" w:cs="宋体"/>
                <w:color w:val="000000"/>
              </w:rPr>
              <w:t>”</w:t>
            </w:r>
            <w:r>
              <w:rPr>
                <w:rFonts w:ascii="楷体" w:hAnsi="楷体" w:eastAsia="楷体" w:cs="楷体"/>
                <w:color w:val="000000"/>
              </w:rPr>
              <w:t>的身份重新亮相，馆内恒温-8°C至-12°C，突破季节限制，实现</w:t>
            </w:r>
            <w:r>
              <w:rPr>
                <w:rFonts w:ascii="宋体" w:hAnsi="宋体" w:eastAsia="宋体" w:cs="宋体"/>
                <w:color w:val="000000"/>
              </w:rPr>
              <w:t>“</w:t>
            </w:r>
            <w:r>
              <w:rPr>
                <w:rFonts w:ascii="楷体" w:hAnsi="楷体" w:eastAsia="楷体" w:cs="楷体"/>
                <w:color w:val="000000"/>
              </w:rPr>
              <w:t>冷资源</w:t>
            </w:r>
            <w:r>
              <w:rPr>
                <w:rFonts w:ascii="宋体" w:hAnsi="宋体" w:eastAsia="宋体" w:cs="宋体"/>
                <w:color w:val="000000"/>
              </w:rPr>
              <w:t>”</w:t>
            </w:r>
            <w:r>
              <w:rPr>
                <w:rFonts w:ascii="楷体" w:hAnsi="楷体" w:eastAsia="楷体" w:cs="楷体"/>
                <w:color w:val="000000"/>
              </w:rPr>
              <w:t>的</w:t>
            </w:r>
            <w:r>
              <w:rPr>
                <w:rFonts w:ascii="宋体" w:hAnsi="宋体" w:eastAsia="宋体" w:cs="宋体"/>
                <w:color w:val="000000"/>
              </w:rPr>
              <w:t>“</w:t>
            </w:r>
            <w:r>
              <w:rPr>
                <w:rFonts w:ascii="楷体" w:hAnsi="楷体" w:eastAsia="楷体" w:cs="楷体"/>
                <w:color w:val="000000"/>
              </w:rPr>
              <w:t>热利用</w:t>
            </w:r>
            <w:r>
              <w:rPr>
                <w:rFonts w:ascii="宋体" w:hAnsi="宋体" w:eastAsia="宋体" w:cs="宋体"/>
                <w:color w:val="000000"/>
              </w:rPr>
              <w:t>”，</w:t>
            </w:r>
            <w:r>
              <w:rPr>
                <w:rFonts w:ascii="楷体" w:hAnsi="楷体" w:eastAsia="楷体" w:cs="楷体"/>
                <w:color w:val="000000"/>
              </w:rPr>
              <w:t>游客可以在炎炎夏日感受冰雪的奇幻魅力。</w:t>
            </w:r>
          </w:p>
        </w:tc>
        <w:tc>
          <w:tcPr>
            <w:tcW w:w="35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06C3A05">
            <w:pPr>
              <w:spacing w:line="360" w:lineRule="auto"/>
              <w:jc w:val="left"/>
              <w:textAlignment w:val="center"/>
              <w:rPr>
                <w:color w:val="000000"/>
              </w:rPr>
            </w:pPr>
            <w:r>
              <w:rPr>
                <w:rFonts w:ascii="楷体" w:hAnsi="楷体" w:eastAsia="楷体" w:cs="楷体"/>
                <w:color w:val="000000"/>
              </w:rPr>
              <w:t>2．文化赋能。冰雪大世界探索</w:t>
            </w:r>
            <w:r>
              <w:rPr>
                <w:rFonts w:ascii="宋体" w:hAnsi="宋体" w:eastAsia="宋体" w:cs="宋体"/>
                <w:color w:val="000000"/>
              </w:rPr>
              <w:t>“</w:t>
            </w:r>
            <w:r>
              <w:rPr>
                <w:rFonts w:ascii="楷体" w:hAnsi="楷体" w:eastAsia="楷体" w:cs="楷体"/>
                <w:color w:val="000000"/>
              </w:rPr>
              <w:t>非遗+冰雪</w:t>
            </w:r>
            <w:r>
              <w:rPr>
                <w:rFonts w:ascii="宋体" w:hAnsi="宋体" w:eastAsia="宋体" w:cs="宋体"/>
                <w:color w:val="000000"/>
              </w:rPr>
              <w:t>”</w:t>
            </w:r>
            <w:r>
              <w:rPr>
                <w:rFonts w:ascii="楷体" w:hAnsi="楷体" w:eastAsia="楷体" w:cs="楷体"/>
                <w:color w:val="000000"/>
              </w:rPr>
              <w:t>新模式，在国庆节期间推出特别活动，将打铁花、传统、戏剧等非遗文化融入冰雪活动，营造欢乐祥和的节日氛围，让这个双节假期活力非凡，</w:t>
            </w:r>
            <w:r>
              <w:rPr>
                <w:rFonts w:ascii="宋体" w:hAnsi="宋体" w:eastAsia="宋体" w:cs="宋体"/>
                <w:color w:val="000000"/>
              </w:rPr>
              <w:t>“</w:t>
            </w:r>
            <w:r>
              <w:rPr>
                <w:rFonts w:ascii="楷体" w:hAnsi="楷体" w:eastAsia="楷体" w:cs="楷体"/>
                <w:color w:val="000000"/>
              </w:rPr>
              <w:t>燃</w:t>
            </w:r>
            <w:r>
              <w:rPr>
                <w:rFonts w:ascii="宋体" w:hAnsi="宋体" w:eastAsia="宋体" w:cs="宋体"/>
                <w:color w:val="000000"/>
              </w:rPr>
              <w:t>”</w:t>
            </w:r>
            <w:r>
              <w:rPr>
                <w:rFonts w:ascii="楷体" w:hAnsi="楷体" w:eastAsia="楷体" w:cs="楷体"/>
                <w:color w:val="000000"/>
              </w:rPr>
              <w:t>动四方。</w:t>
            </w:r>
          </w:p>
        </w:tc>
      </w:tr>
    </w:tbl>
    <w:p w14:paraId="5A6D307D">
      <w:pPr>
        <w:spacing w:line="360" w:lineRule="auto"/>
        <w:jc w:val="left"/>
        <w:textAlignment w:val="center"/>
        <w:rPr>
          <w:color w:val="000000"/>
        </w:rPr>
      </w:pPr>
    </w:p>
    <w:p w14:paraId="4CBA57F0">
      <w:pPr>
        <w:spacing w:line="360" w:lineRule="auto"/>
        <w:jc w:val="left"/>
        <w:textAlignment w:val="center"/>
        <w:rPr>
          <w:color w:val="000000"/>
        </w:rPr>
      </w:pPr>
      <w:r>
        <w:rPr>
          <w:color w:val="000000"/>
        </w:rPr>
        <w:t>（1）</w:t>
      </w:r>
      <w:r>
        <w:rPr>
          <w:rFonts w:ascii="宋体" w:hAnsi="宋体" w:eastAsia="宋体" w:cs="宋体"/>
          <w:color w:val="000000"/>
        </w:rPr>
        <w:t>结合材料一，运用“分析与综合”的知识，说明哈尔滨市书写文旅发展新范式蕴含的智慧。</w:t>
      </w:r>
    </w:p>
    <w:p w14:paraId="4AB93EA2">
      <w:pPr>
        <w:spacing w:line="360" w:lineRule="auto"/>
        <w:jc w:val="left"/>
        <w:textAlignment w:val="center"/>
        <w:rPr>
          <w:color w:val="000000"/>
        </w:rPr>
      </w:pPr>
      <w:r>
        <w:rPr>
          <w:color w:val="000000"/>
        </w:rPr>
        <w:t>（2）</w:t>
      </w:r>
      <w:r>
        <w:rPr>
          <w:rFonts w:ascii="宋体" w:hAnsi="宋体" w:eastAsia="宋体" w:cs="宋体"/>
          <w:color w:val="000000"/>
        </w:rPr>
        <w:t>结合材料二，分析哈尔滨市如何运用创新思维超越季节限制实现“四季红”。</w:t>
      </w:r>
    </w:p>
    <w:p w14:paraId="583AAFB1">
      <w:pPr>
        <w:spacing w:line="360" w:lineRule="auto"/>
        <w:jc w:val="left"/>
        <w:textAlignment w:val="center"/>
        <w:rPr>
          <w:color w:val="000000"/>
        </w:rPr>
      </w:pPr>
      <w:r>
        <w:rPr>
          <w:color w:val="000000"/>
        </w:rPr>
        <w:t>（3）</w:t>
      </w:r>
      <w:r>
        <w:rPr>
          <w:rFonts w:ascii="宋体" w:hAnsi="宋体" w:eastAsia="宋体" w:cs="宋体"/>
          <w:color w:val="000000"/>
        </w:rPr>
        <w:t>有人认为，哈尔滨以发展冰雪旅游火“出圈”，冰雪资源丰富的其他城市也能如此炮制“走红”。运用《逻辑与思维》的知识，对这一推理进行评析。</w:t>
      </w:r>
    </w:p>
    <w:p w14:paraId="766FCE94">
      <w:pPr>
        <w:spacing w:line="360" w:lineRule="auto"/>
        <w:textAlignment w:val="center"/>
        <w:rPr>
          <w:color w:val="000000"/>
        </w:rPr>
      </w:pPr>
      <w:r>
        <w:rPr>
          <w:color w:val="2E75B6"/>
        </w:rPr>
        <w:t>【答案】</w:t>
      </w:r>
      <w:r>
        <w:rPr>
          <w:color w:val="000000"/>
        </w:rPr>
        <w:t>（1）</w:t>
      </w:r>
      <w:r>
        <w:rPr>
          <w:rFonts w:ascii="宋体" w:hAnsi="宋体" w:eastAsia="宋体" w:cs="宋体"/>
          <w:color w:val="000000"/>
        </w:rPr>
        <w:t>①分析是综合的基础，综合是分析的先导，分析与综合是对立统一的关系。</w:t>
      </w:r>
      <w:r>
        <w:rPr>
          <w:color w:val="000000"/>
        </w:rPr>
        <w:br w:type="textWrapping"/>
      </w:r>
      <w:r>
        <w:rPr>
          <w:rFonts w:ascii="宋体" w:hAnsi="宋体" w:eastAsia="宋体" w:cs="宋体"/>
          <w:color w:val="000000"/>
        </w:rPr>
        <w:t>②哈尔滨市为探索文旅融合发展新模式，多角度分析本区域多元相关产业发展现状、关联度和特色资源情况，在此基础上通过多元组合和深度整合，实现文旅融合发展模式的创新。</w:t>
      </w:r>
      <w:r>
        <w:rPr>
          <w:color w:val="000000"/>
        </w:rPr>
        <w:t xml:space="preserve">    </w:t>
      </w:r>
    </w:p>
    <w:p w14:paraId="358822E0">
      <w:pPr>
        <w:spacing w:line="360" w:lineRule="auto"/>
        <w:textAlignment w:val="center"/>
        <w:rPr>
          <w:color w:val="000000"/>
        </w:rPr>
      </w:pPr>
      <w:r>
        <w:rPr>
          <w:color w:val="000000"/>
        </w:rPr>
        <w:t>（2）</w:t>
      </w:r>
      <w:r>
        <w:rPr>
          <w:rFonts w:ascii="宋体" w:hAnsi="宋体" w:eastAsia="宋体" w:cs="宋体"/>
          <w:color w:val="000000"/>
        </w:rPr>
        <w:t>①运用逆向思维的方法，对事物存在状态的认识做转换性思考，打造恒温冰雪场馆，使冰雪旅游突破季节限制。</w:t>
      </w:r>
    </w:p>
    <w:p w14:paraId="2A2F2D73">
      <w:pPr>
        <w:spacing w:line="360" w:lineRule="auto"/>
        <w:jc w:val="left"/>
        <w:textAlignment w:val="center"/>
        <w:rPr>
          <w:color w:val="000000"/>
        </w:rPr>
      </w:pPr>
      <w:bookmarkStart w:id="0" w:name="_GoBack"/>
      <w:bookmarkEnd w:id="0"/>
      <w:r>
        <w:rPr>
          <w:rFonts w:ascii="宋体" w:hAnsi="宋体" w:eastAsia="宋体" w:cs="宋体"/>
          <w:color w:val="000000"/>
        </w:rPr>
        <w:t>②运用发散思维的方法，将一事物与其他事物组合起来，融入非遗表演和沉浸式体验，丰富冰雪旅游的文化内涵。</w:t>
      </w:r>
      <w:r>
        <w:rPr>
          <w:color w:val="000000"/>
        </w:rPr>
        <w:t xml:space="preserve">    </w:t>
      </w:r>
    </w:p>
    <w:p w14:paraId="750FC6C6">
      <w:pPr>
        <w:spacing w:line="360" w:lineRule="auto"/>
        <w:jc w:val="left"/>
        <w:textAlignment w:val="center"/>
        <w:rPr>
          <w:color w:val="000000"/>
        </w:rPr>
      </w:pPr>
      <w:r>
        <w:rPr>
          <w:color w:val="000000"/>
        </w:rPr>
        <w:t>（3）</w:t>
      </w:r>
      <w:r>
        <w:rPr>
          <w:rFonts w:ascii="宋体" w:hAnsi="宋体" w:eastAsia="宋体" w:cs="宋体"/>
          <w:color w:val="000000"/>
        </w:rPr>
        <w:t>①这一推理属于类比推理依据冰雪资源丰富的相同之处，推出其他城市可以复制哈尔滨文旅发展模式而走红，推理方法正确。</w:t>
      </w:r>
    </w:p>
    <w:p w14:paraId="0DD83241">
      <w:pPr>
        <w:spacing w:line="360" w:lineRule="auto"/>
        <w:jc w:val="left"/>
        <w:textAlignment w:val="center"/>
        <w:rPr>
          <w:color w:val="000000"/>
        </w:rPr>
      </w:pPr>
      <w:r>
        <w:rPr>
          <w:rFonts w:ascii="宋体" w:hAnsi="宋体" w:eastAsia="宋体" w:cs="宋体"/>
          <w:color w:val="000000"/>
        </w:rPr>
        <w:t>②但类比推理属于或然推理，其他城市复制哈尔滨文旅发展模式的做法不一定成功。</w:t>
      </w:r>
    </w:p>
    <w:p w14:paraId="75C1E733">
      <w:pPr>
        <w:spacing w:line="360" w:lineRule="auto"/>
        <w:textAlignment w:val="center"/>
        <w:rPr>
          <w:color w:val="000000"/>
        </w:rPr>
      </w:pPr>
      <w:r>
        <w:rPr>
          <w:color w:val="2E75B6"/>
        </w:rPr>
        <w:t>【解析】</w:t>
      </w:r>
    </w:p>
    <w:p w14:paraId="404A8B43">
      <w:pPr>
        <w:spacing w:line="360" w:lineRule="auto"/>
        <w:jc w:val="left"/>
        <w:textAlignment w:val="center"/>
        <w:rPr>
          <w:color w:val="000000"/>
        </w:rPr>
      </w:pPr>
      <w:r>
        <w:rPr>
          <w:color w:val="000000"/>
          <w:position w:val="0"/>
        </w:rPr>
        <w:drawing>
          <wp:inline distT="0" distB="0" distL="114300" distR="114300">
            <wp:extent cx="95250" cy="17145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r:embed="rId8"/>
                    <a:stretch>
                      <a:fillRect/>
                    </a:stretch>
                  </pic:blipFill>
                  <pic:spPr>
                    <a:xfrm>
                      <a:off x="0" y="0"/>
                      <a:ext cx="95250" cy="171450"/>
                    </a:xfrm>
                    <a:prstGeom prst="rect">
                      <a:avLst/>
                    </a:prstGeom>
                  </pic:spPr>
                </pic:pic>
              </a:graphicData>
            </a:graphic>
          </wp:inline>
        </w:drawing>
      </w:r>
      <w:r>
        <w:rPr>
          <w:color w:val="000000"/>
        </w:rPr>
        <w:t>分析】</w:t>
      </w:r>
      <w:r>
        <w:rPr>
          <w:rFonts w:ascii="宋体" w:hAnsi="宋体" w:eastAsia="宋体" w:cs="宋体"/>
          <w:color w:val="000000"/>
        </w:rPr>
        <w:t>背景素材：哈尔滨市书写文旅发展新范式 </w:t>
      </w:r>
    </w:p>
    <w:p w14:paraId="6CA9E597">
      <w:pPr>
        <w:spacing w:line="360" w:lineRule="auto"/>
        <w:jc w:val="left"/>
        <w:textAlignment w:val="center"/>
        <w:rPr>
          <w:color w:val="000000"/>
        </w:rPr>
      </w:pPr>
      <w:r>
        <w:rPr>
          <w:rFonts w:ascii="宋体" w:hAnsi="宋体" w:eastAsia="宋体" w:cs="宋体"/>
          <w:color w:val="000000"/>
        </w:rPr>
        <w:t>考点考查：分析与综合、创新思维、类比推理</w:t>
      </w:r>
    </w:p>
    <w:p w14:paraId="7AA9EC98">
      <w:pPr>
        <w:spacing w:line="360" w:lineRule="auto"/>
        <w:jc w:val="left"/>
        <w:textAlignment w:val="center"/>
        <w:rPr>
          <w:color w:val="000000"/>
        </w:rPr>
      </w:pPr>
      <w:r>
        <w:rPr>
          <w:rFonts w:ascii="宋体" w:hAnsi="宋体" w:eastAsia="宋体" w:cs="宋体"/>
          <w:color w:val="000000"/>
        </w:rPr>
        <w:t>能力考查：描述和阐释事物、论证和探究问题</w:t>
      </w:r>
    </w:p>
    <w:p w14:paraId="09E2AFEB">
      <w:pPr>
        <w:spacing w:line="360" w:lineRule="auto"/>
        <w:jc w:val="left"/>
        <w:textAlignment w:val="center"/>
        <w:rPr>
          <w:color w:val="000000"/>
        </w:rPr>
      </w:pPr>
      <w:r>
        <w:rPr>
          <w:rFonts w:ascii="宋体" w:hAnsi="宋体" w:eastAsia="宋体" w:cs="宋体"/>
          <w:color w:val="000000"/>
        </w:rPr>
        <w:t>核心素养：政治认同、科学精神、公共参与</w:t>
      </w:r>
    </w:p>
    <w:p w14:paraId="0F84EB2C">
      <w:pPr>
        <w:spacing w:line="360" w:lineRule="auto"/>
        <w:jc w:val="left"/>
        <w:textAlignment w:val="center"/>
        <w:rPr>
          <w:color w:val="000000"/>
        </w:rPr>
      </w:pPr>
      <w:r>
        <w:rPr>
          <w:color w:val="000000"/>
        </w:rPr>
        <w:t>【小问1详解】</w:t>
      </w:r>
    </w:p>
    <w:p w14:paraId="309DF242">
      <w:pPr>
        <w:spacing w:line="360" w:lineRule="auto"/>
        <w:jc w:val="left"/>
        <w:textAlignment w:val="center"/>
        <w:rPr>
          <w:color w:val="000000"/>
        </w:rPr>
      </w:pPr>
      <w:r>
        <w:rPr>
          <w:rFonts w:ascii="宋体" w:hAnsi="宋体" w:eastAsia="宋体" w:cs="宋体"/>
          <w:color w:val="000000"/>
        </w:rPr>
        <w:t>第一步：审设问。明确主体、作答范围、问题限定和作答角度。</w:t>
      </w:r>
    </w:p>
    <w:p w14:paraId="0A7AFE48">
      <w:pPr>
        <w:spacing w:line="360" w:lineRule="auto"/>
        <w:jc w:val="left"/>
        <w:textAlignment w:val="center"/>
        <w:rPr>
          <w:color w:val="000000"/>
        </w:rPr>
      </w:pPr>
      <w:r>
        <w:rPr>
          <w:rFonts w:ascii="宋体" w:hAnsi="宋体" w:eastAsia="宋体" w:cs="宋体"/>
          <w:color w:val="000000"/>
        </w:rPr>
        <w:t>本题为说明类主观题，主体是哈尔滨市，要求运用分析与综合知识，从做法角度来分析作答。</w:t>
      </w:r>
    </w:p>
    <w:p w14:paraId="66F5B7B2">
      <w:pPr>
        <w:spacing w:line="360" w:lineRule="auto"/>
        <w:jc w:val="left"/>
        <w:textAlignment w:val="center"/>
        <w:rPr>
          <w:color w:val="000000"/>
        </w:rPr>
      </w:pPr>
      <w:r>
        <w:rPr>
          <w:rFonts w:ascii="宋体" w:hAnsi="宋体" w:eastAsia="宋体" w:cs="宋体"/>
          <w:color w:val="000000"/>
        </w:rPr>
        <w:t>第二步：审材料，通过标点符号、段落等，提取材料有效信息。</w:t>
      </w:r>
    </w:p>
    <w:p w14:paraId="79508385">
      <w:pPr>
        <w:spacing w:line="360" w:lineRule="auto"/>
        <w:jc w:val="left"/>
        <w:textAlignment w:val="center"/>
        <w:rPr>
          <w:color w:val="000000"/>
        </w:rPr>
      </w:pPr>
      <w:r>
        <w:rPr>
          <w:rFonts w:ascii="宋体" w:hAnsi="宋体" w:eastAsia="宋体" w:cs="宋体"/>
          <w:color w:val="000000"/>
        </w:rPr>
        <w:t>有效信息：哈尔滨深入分析了诸多相关产业的发展现状以及文旅与各产业的关联度，尝试多元组合和深度整合开创出了的文旅融合新模式→可运用分析与综合的关系的知识分析说明尔滨市书写文旅发展新范式的智慧的。</w:t>
      </w:r>
    </w:p>
    <w:p w14:paraId="7C1E3C7D">
      <w:pPr>
        <w:spacing w:line="360" w:lineRule="auto"/>
        <w:jc w:val="left"/>
        <w:textAlignment w:val="center"/>
        <w:rPr>
          <w:color w:val="000000"/>
        </w:rPr>
      </w:pPr>
      <w:r>
        <w:rPr>
          <w:rFonts w:ascii="宋体" w:hAnsi="宋体" w:eastAsia="宋体" w:cs="宋体"/>
          <w:color w:val="000000"/>
        </w:rPr>
        <w:t>第三步：整合信息，组织答案。</w:t>
      </w:r>
    </w:p>
    <w:p w14:paraId="3A02BAF8">
      <w:pPr>
        <w:spacing w:line="360" w:lineRule="auto"/>
        <w:jc w:val="left"/>
        <w:textAlignment w:val="center"/>
        <w:rPr>
          <w:color w:val="000000"/>
        </w:rPr>
      </w:pPr>
      <w:r>
        <w:rPr>
          <w:color w:val="000000"/>
        </w:rPr>
        <w:t>【小问2详解】</w:t>
      </w:r>
    </w:p>
    <w:p w14:paraId="1C1E0174">
      <w:pPr>
        <w:spacing w:line="360" w:lineRule="auto"/>
        <w:jc w:val="left"/>
        <w:textAlignment w:val="center"/>
        <w:rPr>
          <w:color w:val="000000"/>
        </w:rPr>
      </w:pPr>
      <w:r>
        <w:rPr>
          <w:rFonts w:ascii="宋体" w:hAnsi="宋体" w:eastAsia="宋体" w:cs="宋体"/>
          <w:color w:val="000000"/>
        </w:rPr>
        <w:t>第一步：审设问。明确主体、作答范围、问题限定和作答角度。本题为措施类主观题，主体是哈尔滨市，要求运用创新思维知识，从做法角度来分析作答。</w:t>
      </w:r>
    </w:p>
    <w:p w14:paraId="2B6C4910">
      <w:pPr>
        <w:spacing w:line="360" w:lineRule="auto"/>
        <w:jc w:val="left"/>
        <w:textAlignment w:val="center"/>
        <w:rPr>
          <w:color w:val="000000"/>
        </w:rPr>
      </w:pPr>
      <w:r>
        <w:rPr>
          <w:rFonts w:ascii="宋体" w:hAnsi="宋体" w:eastAsia="宋体" w:cs="宋体"/>
          <w:color w:val="000000"/>
        </w:rPr>
        <w:t>第二步：审材料，通过标点符号、段落等，提取材料有效信息。</w:t>
      </w:r>
    </w:p>
    <w:p w14:paraId="1469D243">
      <w:pPr>
        <w:spacing w:line="360" w:lineRule="auto"/>
        <w:jc w:val="left"/>
        <w:textAlignment w:val="center"/>
        <w:rPr>
          <w:color w:val="000000"/>
        </w:rPr>
      </w:pPr>
      <w:r>
        <w:rPr>
          <w:rFonts w:ascii="宋体" w:hAnsi="宋体" w:eastAsia="宋体" w:cs="宋体"/>
          <w:color w:val="000000"/>
        </w:rPr>
        <w:t>有效信息①：梦幻冰雪馆经过升级改造，实现“冷资源”的“热利用”→可运用逆向思维知识分析说明尔滨市超越季节限制实现“四季红”。</w:t>
      </w:r>
    </w:p>
    <w:p w14:paraId="31A5F2F1">
      <w:pPr>
        <w:spacing w:line="360" w:lineRule="auto"/>
        <w:jc w:val="left"/>
        <w:textAlignment w:val="center"/>
        <w:rPr>
          <w:color w:val="000000"/>
        </w:rPr>
      </w:pPr>
      <w:r>
        <w:rPr>
          <w:rFonts w:ascii="宋体" w:hAnsi="宋体" w:eastAsia="宋体" w:cs="宋体"/>
          <w:color w:val="000000"/>
        </w:rPr>
        <w:t>有效信息②：将打铁花、传统、戏剧等非遗文化融入冰雪活动，营造欢乐祥和的节日氛围→可运用发散思维知识分析说明哈尔滨市丰富冰雪旅游的文化内涵。</w:t>
      </w:r>
    </w:p>
    <w:p w14:paraId="7A3F12F1">
      <w:pPr>
        <w:spacing w:line="360" w:lineRule="auto"/>
        <w:jc w:val="left"/>
        <w:textAlignment w:val="center"/>
        <w:rPr>
          <w:color w:val="000000"/>
        </w:rPr>
      </w:pPr>
      <w:r>
        <w:rPr>
          <w:rFonts w:ascii="宋体" w:hAnsi="宋体" w:eastAsia="宋体" w:cs="宋体"/>
          <w:color w:val="000000"/>
        </w:rPr>
        <w:t>第三步：整合信息，组织答案。</w:t>
      </w:r>
    </w:p>
    <w:p w14:paraId="27A9D284">
      <w:pPr>
        <w:spacing w:line="360" w:lineRule="auto"/>
        <w:jc w:val="left"/>
        <w:textAlignment w:val="center"/>
        <w:rPr>
          <w:color w:val="000000"/>
        </w:rPr>
      </w:pPr>
      <w:r>
        <w:rPr>
          <w:color w:val="000000"/>
        </w:rPr>
        <w:t>【小问3详解】</w:t>
      </w:r>
    </w:p>
    <w:p w14:paraId="32D9C28A">
      <w:pPr>
        <w:spacing w:line="360" w:lineRule="auto"/>
        <w:jc w:val="left"/>
        <w:textAlignment w:val="center"/>
        <w:rPr>
          <w:color w:val="000000"/>
        </w:rPr>
      </w:pPr>
      <w:r>
        <w:rPr>
          <w:rFonts w:ascii="宋体" w:hAnsi="宋体" w:eastAsia="宋体" w:cs="宋体"/>
          <w:color w:val="000000"/>
        </w:rPr>
        <w:t>第一步：审设问。明确主体、作答范围、问题限定和作答角度。本题为评析类主观题，主体是哈尔滨市，要求运用类比推理知识，从原因和做法的角度来分析作答。</w:t>
      </w:r>
    </w:p>
    <w:p w14:paraId="0D5AF8DC">
      <w:pPr>
        <w:spacing w:line="360" w:lineRule="auto"/>
        <w:jc w:val="left"/>
        <w:textAlignment w:val="center"/>
        <w:rPr>
          <w:color w:val="000000"/>
        </w:rPr>
      </w:pPr>
      <w:r>
        <w:rPr>
          <w:rFonts w:ascii="宋体" w:hAnsi="宋体" w:eastAsia="宋体" w:cs="宋体"/>
          <w:color w:val="000000"/>
        </w:rPr>
        <w:t>第二步：审材料。通过标点符号、段落等，提取材料有效信息。</w:t>
      </w:r>
    </w:p>
    <w:p w14:paraId="509A6D5A">
      <w:pPr>
        <w:spacing w:line="360" w:lineRule="auto"/>
        <w:jc w:val="left"/>
        <w:textAlignment w:val="center"/>
        <w:rPr>
          <w:color w:val="000000"/>
        </w:rPr>
      </w:pPr>
      <w:r>
        <w:rPr>
          <w:rFonts w:ascii="宋体" w:hAnsi="宋体" w:eastAsia="宋体" w:cs="宋体"/>
          <w:color w:val="000000"/>
        </w:rPr>
        <w:t>观点正误判断：该观点不科学或片面。</w:t>
      </w:r>
    </w:p>
    <w:p w14:paraId="5F745237">
      <w:pPr>
        <w:spacing w:line="360" w:lineRule="auto"/>
        <w:jc w:val="left"/>
        <w:textAlignment w:val="center"/>
        <w:rPr>
          <w:color w:val="000000"/>
        </w:rPr>
      </w:pPr>
      <w:r>
        <w:rPr>
          <w:rFonts w:ascii="宋体" w:hAnsi="宋体" w:eastAsia="宋体" w:cs="宋体"/>
          <w:color w:val="000000"/>
        </w:rPr>
        <w:t>论据①：哈尔滨以发展冰雪旅游火“出圈”，冰雪资源丰富的其他城市也能如此→从合理性角度分析：可运用类比推理的知识分析说明其他冰雪资源丰富的城市可以复制哈尔滨文旅发展模式而走红。</w:t>
      </w:r>
    </w:p>
    <w:p w14:paraId="03568CA3">
      <w:pPr>
        <w:spacing w:line="360" w:lineRule="auto"/>
        <w:jc w:val="left"/>
        <w:textAlignment w:val="center"/>
        <w:rPr>
          <w:color w:val="000000"/>
        </w:rPr>
      </w:pPr>
      <w:r>
        <w:rPr>
          <w:rFonts w:ascii="宋体" w:hAnsi="宋体" w:eastAsia="宋体" w:cs="宋体"/>
          <w:color w:val="000000"/>
        </w:rPr>
        <w:t>论据②：哈尔滨以发展冰雪旅游火“出圈”，冰雪资源丰富的其他城市也能如此炮制“走红”→从不合理性角度分析：类比推理属于或然推理，其他城市复制哈尔滨文旅发展模式的做法不一定成功。</w:t>
      </w:r>
    </w:p>
    <w:p w14:paraId="09B6D2D4">
      <w:pPr>
        <w:spacing w:line="360" w:lineRule="auto"/>
        <w:jc w:val="left"/>
        <w:textAlignment w:val="center"/>
        <w:rPr>
          <w:color w:val="000000"/>
        </w:rPr>
      </w:pPr>
      <w:r>
        <w:rPr>
          <w:rFonts w:ascii="宋体" w:hAnsi="宋体" w:eastAsia="宋体" w:cs="宋体"/>
          <w:color w:val="000000"/>
        </w:rPr>
        <w:t>第三步：整合信息，组织答案。</w:t>
      </w:r>
    </w:p>
    <w:sectPr>
      <w:headerReference r:id="rId3" w:type="default"/>
      <w:footerReference r:id="rId4" w:type="default"/>
      <w:pgSz w:w="11906" w:h="16838"/>
      <w:pgMar w:top="91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0A944">
    <w:pPr>
      <w:jc w:val="center"/>
    </w:pPr>
    <w:r>
      <w:t>第</w:t>
    </w:r>
    <w:r>
      <w:fldChar w:fldCharType="begin"/>
    </w:r>
    <w:r>
      <w:instrText xml:space="preserve">PAGE</w:instrText>
    </w:r>
    <w:r>
      <w:fldChar w:fldCharType="separate"/>
    </w:r>
    <w:r>
      <w:t>1</w:t>
    </w:r>
    <w:r>
      <w:fldChar w:fldCharType="end"/>
    </w:r>
    <w:r>
      <w:t>页/共</w:t>
    </w:r>
    <w:r>
      <w:fldChar w:fldCharType="begin"/>
    </w:r>
    <w:r>
      <w:instrText xml:space="preserve">NUMPAGES</w:instrText>
    </w:r>
    <w:r>
      <w:fldChar w:fldCharType="separate"/>
    </w:r>
    <w:r>
      <w:t>1</w:t>
    </w:r>
    <w:r>
      <w:fldChar w:fldCharType="end"/>
    </w:r>
    <w:r>
      <w:t>页</w:t>
    </w:r>
  </w:p>
  <w:p w14:paraId="2B7A6A73">
    <w:pPr>
      <w:pStyle w:val="2"/>
    </w:pPr>
  </w:p>
  <w:p w14:paraId="367A8E4B">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cs="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2AE73">
    <w:pPr>
      <w:pStyle w:val="3"/>
      <w:pBdr>
        <w:bottom w:val="none" w:color="auto" w:sz="0" w:space="0"/>
      </w:pBdr>
    </w:pPr>
    <w:r>
      <w:drawing>
        <wp:inline distT="0" distB="0" distL="0" distR="0">
          <wp:extent cx="719455" cy="287655"/>
          <wp:effectExtent l="0" t="0" r="4445" b="0"/>
          <wp:docPr id="1716156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156202"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20000" cy="288000"/>
                  </a:xfrm>
                  <a:prstGeom prst="rect">
                    <a:avLst/>
                  </a:prstGeom>
                </pic:spPr>
              </pic:pic>
            </a:graphicData>
          </a:graphic>
        </wp:inline>
      </w:drawing>
    </w:r>
    <w:r>
      <w:t xml:space="preserve">  </w:t>
    </w:r>
    <w:r>
      <w:drawing>
        <wp:inline distT="0" distB="0" distL="0" distR="0">
          <wp:extent cx="727075" cy="287655"/>
          <wp:effectExtent l="0" t="0" r="0" b="0"/>
          <wp:docPr id="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0\Documents\Tencent Files\804397265\Image\C2C\Image3\$_Z{R_2L8%1DU0RC6ZU7{4C.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a:xfrm>
                    <a:off x="0" y="0"/>
                    <a:ext cx="727200" cy="288000"/>
                  </a:xfrm>
                  <a:prstGeom prst="rect">
                    <a:avLst/>
                  </a:prstGeom>
                  <a:noFill/>
                  <a:ln>
                    <a:noFill/>
                  </a:ln>
                </pic:spPr>
              </pic:pic>
            </a:graphicData>
          </a:graphic>
        </wp:inline>
      </w:drawing>
    </w:r>
    <w:r>
      <w:t xml:space="preserve"> </w:t>
    </w:r>
  </w:p>
  <w:p w14:paraId="2158849A">
    <w:pPr>
      <w:pBdr>
        <w:bottom w:val="none" w:color="auto" w:sz="0" w:space="1"/>
      </w:pBdr>
      <w:snapToGrid w:val="0"/>
      <w:rPr>
        <w:rFonts w:cs="Times New Roman"/>
        <w:kern w:val="0"/>
        <w:sz w:val="2"/>
        <w:szCs w:val="2"/>
      </w:rPr>
    </w:pPr>
    <w:r>
      <w:pict>
        <v:shape id="图片 4" o:spid="_x0000_s2049"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3" r:href="rId4" o:title=""/>
          <o:lock v:ext="edit" aspectratio="t"/>
        </v:shape>
      </w:pict>
    </w:r>
    <w:r>
      <w:rPr>
        <w:rFonts w:hint="eastAsia"/>
        <w:color w:val="FFFFFF"/>
        <w:sz w:val="2"/>
        <w:szCs w:val="2"/>
      </w:rPr>
      <w:pict>
        <v:shape id="_x0000_i1025"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B81290E"/>
    <w:rsid w:val="38274566"/>
    <w:rsid w:val="76322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link w:val="7"/>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unhideWhenUsed/>
    <w:uiPriority w:val="99"/>
    <w:rPr>
      <w:color w:val="0000FF"/>
      <w:u w:val="single"/>
    </w:rPr>
  </w:style>
  <w:style w:type="character" w:customStyle="1" w:styleId="7">
    <w:name w:val="页眉 Char"/>
    <w:basedOn w:val="5"/>
    <w:link w:val="3"/>
    <w:uiPriority w:val="99"/>
    <w:rPr>
      <w:kern w:val="2"/>
      <w:sz w:val="18"/>
      <w:szCs w:val="24"/>
    </w:rPr>
  </w:style>
  <w:style w:type="paragraph" w:styleId="8">
    <w:name w:val="No Spacing"/>
    <w:qFormat/>
    <w:uiPriority w:val="1"/>
    <w:rPr>
      <w:rFonts w:eastAsia="Microsoft YaHei UI" w:asciiTheme="minorHAnsi" w:hAnsiTheme="minorHAnsi" w:cstheme="minorBidi"/>
      <w:sz w:val="22"/>
      <w:szCs w:val="22"/>
      <w:lang w:val="en-US" w:eastAsia="zh-CN" w:bidi="ar-SA"/>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6.wmf"/><Relationship Id="rId7" Type="http://schemas.openxmlformats.org/officeDocument/2006/relationships/image" Target="media/image5.wmf"/><Relationship Id="rId6" Type="http://schemas.openxmlformats.org/officeDocument/2006/relationships/image" Target="media/image4.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7B75232B38-A165-1FB7-499C-2E1C792CACB5%257D.png"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4" Type="http://schemas.openxmlformats.org/officeDocument/2006/relationships/image" Target="file:///D:\qq&#25991;&#20214;\712321467\Image\C2C\Image2\%257B75232B38-A165-1FB7-499C-2E1C792CACB5%257D.png" TargetMode="External"/><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Info spid="_x0000_s2051"/>
    <customShpInfo spid="_x0000_s2052"/>
  </customShpExts>
</s:customData>
</file>

<file path=customXml/item2.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07460-9DFB-479F-8EE5-A342464829CF}">
  <ds:schemaRefs/>
</ds:datastoreItem>
</file>

<file path=docProps/app.xml><?xml version="1.0" encoding="utf-8"?>
<Properties xmlns="http://schemas.openxmlformats.org/officeDocument/2006/extended-properties" xmlns:vt="http://schemas.openxmlformats.org/officeDocument/2006/docPropsVTypes">
  <Template>Normal.dotm</Template>
  <Company>学科网 www.zxxk.com</Company>
  <Pages>17</Pages>
  <Words>9684</Words>
  <Characters>9908</Characters>
  <Lines>0</Lines>
  <Paragraphs>0</Paragraphs>
  <TotalTime>26</TotalTime>
  <ScaleCrop>false</ScaleCrop>
  <LinksUpToDate>false</LinksUpToDate>
  <CharactersWithSpaces>10122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2025-10-30T09:36:00Z</dcterms:created>
  <dc:creator>学科网试题生产平台</dc:creator>
  <dc:description>3873908821779456</dc:description>
  <cp:lastModifiedBy>HiteVision</cp:lastModifiedBy>
  <dcterms:modified xsi:type="dcterms:W3CDTF">2025-11-05T01:35:55Z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eyJoZGlkIjoiY2U1NzVlNDc2ZTViODE1ODNkOWJkYWNjMmYxMjcxN2EifQ==</vt:lpwstr>
  </property>
  <property fmtid="{D5CDD505-2E9C-101B-9397-08002B2CF9AE}" pid="7" name="KSOProductBuildVer">
    <vt:lpwstr>2052-12.1.0.23125</vt:lpwstr>
  </property>
  <property fmtid="{D5CDD505-2E9C-101B-9397-08002B2CF9AE}" pid="8" name="ICV">
    <vt:lpwstr>C20BE62F75A441B391E1F036983D4A9B_13</vt:lpwstr>
  </property>
</Properties>
</file>